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275" w:rsidRDefault="00D02275" w:rsidP="00D02275">
      <w:pPr>
        <w:spacing w:line="800" w:lineRule="exact"/>
        <w:jc w:val="center"/>
        <w:rPr>
          <w:rFonts w:ascii="方正大标宋简体" w:eastAsia="方正大标宋简体" w:hAnsi="宋体" w:cs="宋体"/>
          <w:b/>
          <w:bCs/>
          <w:spacing w:val="32"/>
          <w:sz w:val="52"/>
          <w:szCs w:val="52"/>
        </w:rPr>
      </w:pPr>
    </w:p>
    <w:p w:rsidR="00D02275" w:rsidRDefault="00D02275" w:rsidP="00D02275">
      <w:pPr>
        <w:spacing w:line="800" w:lineRule="exact"/>
        <w:jc w:val="center"/>
        <w:rPr>
          <w:rFonts w:ascii="方正大标宋简体" w:eastAsia="方正大标宋简体" w:hAnsi="宋体" w:cs="宋体"/>
          <w:b/>
          <w:bCs/>
          <w:spacing w:val="32"/>
          <w:sz w:val="52"/>
          <w:szCs w:val="52"/>
        </w:rPr>
      </w:pPr>
    </w:p>
    <w:p w:rsidR="00D02275" w:rsidRDefault="00D02275" w:rsidP="00D02275">
      <w:pPr>
        <w:spacing w:line="800" w:lineRule="exact"/>
        <w:jc w:val="center"/>
        <w:rPr>
          <w:rFonts w:ascii="方正大标宋简体" w:eastAsia="方正大标宋简体" w:hAnsi="宋体" w:cs="宋体"/>
          <w:b/>
          <w:bCs/>
          <w:spacing w:val="32"/>
          <w:sz w:val="52"/>
          <w:szCs w:val="52"/>
        </w:rPr>
      </w:pPr>
    </w:p>
    <w:p w:rsidR="00D02275" w:rsidRDefault="00D02275" w:rsidP="00D02275">
      <w:pPr>
        <w:spacing w:line="800" w:lineRule="exact"/>
        <w:jc w:val="center"/>
        <w:rPr>
          <w:rFonts w:ascii="方正大标宋简体" w:eastAsia="方正大标宋简体" w:hAnsi="宋体" w:cs="宋体"/>
          <w:b/>
          <w:bCs/>
          <w:spacing w:val="32"/>
          <w:sz w:val="52"/>
          <w:szCs w:val="52"/>
        </w:rPr>
      </w:pPr>
    </w:p>
    <w:p w:rsidR="00D02275" w:rsidRDefault="00D02275" w:rsidP="00D02275">
      <w:pPr>
        <w:spacing w:line="800" w:lineRule="exact"/>
        <w:jc w:val="center"/>
        <w:rPr>
          <w:rFonts w:ascii="方正大标宋简体" w:eastAsia="方正大标宋简体" w:hAnsi="宋体" w:cs="宋体"/>
          <w:b/>
          <w:bCs/>
          <w:spacing w:val="32"/>
          <w:sz w:val="52"/>
          <w:szCs w:val="52"/>
        </w:rPr>
      </w:pPr>
      <w:r w:rsidRPr="00760F9A">
        <w:rPr>
          <w:rFonts w:ascii="方正大标宋简体" w:eastAsia="方正大标宋简体" w:hAnsi="宋体" w:cs="宋体" w:hint="eastAsia"/>
          <w:b/>
          <w:bCs/>
          <w:spacing w:val="32"/>
          <w:sz w:val="52"/>
          <w:szCs w:val="52"/>
        </w:rPr>
        <w:t>国家开放大学</w:t>
      </w:r>
      <w:proofErr w:type="gramStart"/>
      <w:r w:rsidRPr="00760F9A">
        <w:rPr>
          <w:rFonts w:ascii="方正大标宋简体" w:eastAsia="方正大标宋简体" w:hAnsi="宋体" w:cs="宋体" w:hint="eastAsia"/>
          <w:b/>
          <w:bCs/>
          <w:spacing w:val="32"/>
          <w:sz w:val="52"/>
          <w:szCs w:val="52"/>
        </w:rPr>
        <w:t>课程思政建设</w:t>
      </w:r>
      <w:proofErr w:type="gramEnd"/>
      <w:r w:rsidRPr="00760F9A">
        <w:rPr>
          <w:rFonts w:ascii="方正大标宋简体" w:eastAsia="方正大标宋简体" w:hAnsi="宋体" w:cs="宋体" w:hint="eastAsia"/>
          <w:b/>
          <w:bCs/>
          <w:spacing w:val="32"/>
          <w:sz w:val="52"/>
          <w:szCs w:val="52"/>
        </w:rPr>
        <w:t>成果</w:t>
      </w:r>
    </w:p>
    <w:p w:rsidR="00D02275" w:rsidRPr="00760F9A" w:rsidRDefault="00D02275" w:rsidP="00D02275">
      <w:pPr>
        <w:pStyle w:val="a0"/>
        <w:ind w:firstLine="210"/>
      </w:pPr>
    </w:p>
    <w:p w:rsidR="00D02275" w:rsidRDefault="00D02275" w:rsidP="00D02275">
      <w:pPr>
        <w:spacing w:line="480" w:lineRule="auto"/>
      </w:pPr>
    </w:p>
    <w:p w:rsidR="00D02275" w:rsidRDefault="00D02275" w:rsidP="00D02275">
      <w:pPr>
        <w:spacing w:line="480" w:lineRule="auto"/>
      </w:pPr>
    </w:p>
    <w:p w:rsidR="00D02275" w:rsidRDefault="00D02275" w:rsidP="00D02275">
      <w:pPr>
        <w:spacing w:line="480" w:lineRule="auto"/>
      </w:pPr>
    </w:p>
    <w:p w:rsidR="00D02275" w:rsidRDefault="00D02275" w:rsidP="00D02275">
      <w:pPr>
        <w:pStyle w:val="a0"/>
        <w:ind w:firstLine="210"/>
      </w:pPr>
    </w:p>
    <w:p w:rsidR="00D02275" w:rsidRPr="00B13322" w:rsidRDefault="00D02275" w:rsidP="00D02275">
      <w:pPr>
        <w:pStyle w:val="a0"/>
        <w:ind w:firstLine="210"/>
      </w:pPr>
    </w:p>
    <w:p w:rsidR="00D02275" w:rsidRDefault="00D02275" w:rsidP="00D02275">
      <w:pPr>
        <w:spacing w:line="480" w:lineRule="auto"/>
        <w:ind w:firstLineChars="500" w:firstLine="1401"/>
        <w:rPr>
          <w:rFonts w:ascii="华文仿宋" w:eastAsia="华文仿宋" w:hAnsi="华文仿宋" w:cs="华文仿宋"/>
          <w:sz w:val="28"/>
          <w:szCs w:val="28"/>
          <w:u w:val="single"/>
        </w:rPr>
      </w:pPr>
      <w:r w:rsidRPr="00B13322">
        <w:rPr>
          <w:rFonts w:ascii="华文仿宋" w:eastAsia="华文仿宋" w:hAnsi="华文仿宋" w:cs="华文仿宋" w:hint="eastAsia"/>
          <w:b/>
          <w:sz w:val="28"/>
          <w:szCs w:val="28"/>
        </w:rPr>
        <w:t>作者姓名：</w:t>
      </w:r>
      <w:r>
        <w:rPr>
          <w:rFonts w:ascii="华文仿宋" w:eastAsia="华文仿宋" w:hAnsi="华文仿宋" w:cs="华文仿宋" w:hint="eastAsia"/>
          <w:sz w:val="28"/>
          <w:szCs w:val="28"/>
          <w:u w:val="single"/>
        </w:rPr>
        <w:t xml:space="preserve">         李贵妃           </w:t>
      </w:r>
    </w:p>
    <w:p w:rsidR="00D02275" w:rsidRDefault="00D02275" w:rsidP="00D02275">
      <w:pPr>
        <w:spacing w:line="480" w:lineRule="auto"/>
        <w:ind w:firstLineChars="500" w:firstLine="1401"/>
        <w:rPr>
          <w:rFonts w:ascii="华文仿宋" w:eastAsia="华文仿宋" w:hAnsi="华文仿宋" w:cs="华文仿宋"/>
          <w:sz w:val="28"/>
          <w:szCs w:val="28"/>
          <w:u w:val="single"/>
        </w:rPr>
      </w:pPr>
      <w:r>
        <w:rPr>
          <w:rFonts w:ascii="华文仿宋" w:eastAsia="华文仿宋" w:hAnsi="华文仿宋" w:cs="华文仿宋" w:hint="eastAsia"/>
          <w:b/>
          <w:sz w:val="28"/>
          <w:szCs w:val="28"/>
        </w:rPr>
        <w:t>分部名称</w:t>
      </w:r>
      <w:r w:rsidRPr="00B13322">
        <w:rPr>
          <w:rFonts w:ascii="华文仿宋" w:eastAsia="华文仿宋" w:hAnsi="华文仿宋" w:cs="华文仿宋" w:hint="eastAsia"/>
          <w:b/>
          <w:sz w:val="28"/>
          <w:szCs w:val="28"/>
        </w:rPr>
        <w:t>：</w:t>
      </w:r>
      <w:r>
        <w:rPr>
          <w:rFonts w:ascii="华文仿宋" w:eastAsia="华文仿宋" w:hAnsi="华文仿宋" w:cs="华文仿宋" w:hint="eastAsia"/>
          <w:sz w:val="28"/>
          <w:szCs w:val="28"/>
          <w:u w:val="single"/>
        </w:rPr>
        <w:t xml:space="preserve">       </w:t>
      </w:r>
      <w:r>
        <w:rPr>
          <w:rFonts w:ascii="华文仿宋" w:eastAsia="华文仿宋" w:hAnsi="华文仿宋" w:cs="华文仿宋"/>
          <w:sz w:val="28"/>
          <w:szCs w:val="28"/>
          <w:u w:val="single"/>
        </w:rPr>
        <w:t xml:space="preserve">  </w:t>
      </w:r>
      <w:r>
        <w:rPr>
          <w:rFonts w:ascii="华文仿宋" w:eastAsia="华文仿宋" w:hAnsi="华文仿宋" w:cs="华文仿宋" w:hint="eastAsia"/>
          <w:sz w:val="28"/>
          <w:szCs w:val="28"/>
          <w:u w:val="single"/>
        </w:rPr>
        <w:t xml:space="preserve">广州分部 </w:t>
      </w:r>
      <w:r>
        <w:rPr>
          <w:rFonts w:ascii="华文仿宋" w:eastAsia="华文仿宋" w:hAnsi="华文仿宋" w:cs="华文仿宋"/>
          <w:sz w:val="28"/>
          <w:szCs w:val="28"/>
          <w:u w:val="single"/>
        </w:rPr>
        <w:t xml:space="preserve"> </w:t>
      </w:r>
      <w:r>
        <w:rPr>
          <w:rFonts w:ascii="华文仿宋" w:eastAsia="华文仿宋" w:hAnsi="华文仿宋" w:cs="华文仿宋" w:hint="eastAsia"/>
          <w:sz w:val="28"/>
          <w:szCs w:val="28"/>
          <w:u w:val="single"/>
        </w:rPr>
        <w:t xml:space="preserve">       </w:t>
      </w:r>
    </w:p>
    <w:p w:rsidR="00D02275" w:rsidRPr="005D79A6" w:rsidRDefault="00D02275" w:rsidP="00D02275">
      <w:pPr>
        <w:spacing w:line="480" w:lineRule="auto"/>
        <w:ind w:firstLineChars="500" w:firstLine="1401"/>
        <w:rPr>
          <w:rFonts w:ascii="华文仿宋" w:eastAsia="华文仿宋" w:hAnsi="华文仿宋" w:cs="华文仿宋"/>
          <w:sz w:val="28"/>
          <w:szCs w:val="28"/>
          <w:u w:val="single"/>
        </w:rPr>
      </w:pPr>
      <w:r w:rsidRPr="00B13322">
        <w:rPr>
          <w:rFonts w:ascii="华文仿宋" w:eastAsia="华文仿宋" w:hAnsi="华文仿宋" w:cs="华文仿宋" w:hint="eastAsia"/>
          <w:b/>
          <w:sz w:val="28"/>
          <w:szCs w:val="28"/>
        </w:rPr>
        <w:t>案例主题：</w:t>
      </w:r>
      <w:r>
        <w:rPr>
          <w:rFonts w:ascii="华文仿宋" w:eastAsia="华文仿宋" w:hAnsi="华文仿宋" w:cs="华文仿宋" w:hint="eastAsia"/>
          <w:sz w:val="28"/>
          <w:szCs w:val="28"/>
          <w:u w:val="single"/>
        </w:rPr>
        <w:t xml:space="preserve"> </w:t>
      </w:r>
      <w:r w:rsidRPr="005D79A6">
        <w:rPr>
          <w:rFonts w:ascii="华文仿宋" w:eastAsia="华文仿宋" w:hAnsi="华文仿宋" w:cs="华文仿宋" w:hint="eastAsia"/>
          <w:sz w:val="28"/>
          <w:szCs w:val="28"/>
          <w:u w:val="single"/>
        </w:rPr>
        <w:t>在青山绿水中学习  在自然风景里实践</w:t>
      </w:r>
    </w:p>
    <w:p w:rsidR="00D02275" w:rsidRDefault="00D02275" w:rsidP="00D02275">
      <w:pPr>
        <w:spacing w:line="480" w:lineRule="auto"/>
        <w:ind w:firstLineChars="500" w:firstLine="1400"/>
        <w:rPr>
          <w:rFonts w:ascii="华文仿宋" w:eastAsia="华文仿宋" w:hAnsi="华文仿宋" w:cs="华文仿宋"/>
          <w:sz w:val="28"/>
          <w:szCs w:val="28"/>
          <w:u w:val="single"/>
        </w:rPr>
      </w:pPr>
      <w:r w:rsidRPr="005D79A6">
        <w:rPr>
          <w:rFonts w:ascii="华文仿宋" w:eastAsia="华文仿宋" w:hAnsi="华文仿宋" w:cs="华文仿宋" w:hint="eastAsia"/>
          <w:sz w:val="28"/>
          <w:szCs w:val="28"/>
          <w:u w:val="single"/>
        </w:rPr>
        <w:t>--</w:t>
      </w:r>
      <w:r>
        <w:rPr>
          <w:rFonts w:ascii="华文仿宋" w:eastAsia="华文仿宋" w:hAnsi="华文仿宋" w:cs="华文仿宋" w:hint="eastAsia"/>
          <w:sz w:val="28"/>
          <w:szCs w:val="28"/>
          <w:u w:val="single"/>
        </w:rPr>
        <w:t>《环境法与资源保护法》</w:t>
      </w:r>
      <w:proofErr w:type="gramStart"/>
      <w:r>
        <w:rPr>
          <w:rFonts w:ascii="华文仿宋" w:eastAsia="华文仿宋" w:hAnsi="华文仿宋" w:cs="华文仿宋" w:hint="eastAsia"/>
          <w:sz w:val="28"/>
          <w:szCs w:val="28"/>
          <w:u w:val="single"/>
        </w:rPr>
        <w:t>课程思政案例</w:t>
      </w:r>
      <w:proofErr w:type="gramEnd"/>
      <w:r w:rsidRPr="005D79A6">
        <w:rPr>
          <w:rFonts w:ascii="华文仿宋" w:eastAsia="华文仿宋" w:hAnsi="华文仿宋" w:cs="华文仿宋" w:hint="eastAsia"/>
          <w:sz w:val="28"/>
          <w:szCs w:val="28"/>
          <w:u w:val="single"/>
        </w:rPr>
        <w:t>设计</w:t>
      </w:r>
      <w:r>
        <w:rPr>
          <w:rFonts w:ascii="华文仿宋" w:eastAsia="华文仿宋" w:hAnsi="华文仿宋" w:cs="华文仿宋" w:hint="eastAsia"/>
          <w:sz w:val="28"/>
          <w:szCs w:val="28"/>
          <w:u w:val="single"/>
        </w:rPr>
        <w:t>方案</w:t>
      </w:r>
      <w:r>
        <w:rPr>
          <w:rFonts w:ascii="华文仿宋" w:eastAsia="华文仿宋" w:hAnsi="华文仿宋" w:cs="华文仿宋" w:hint="eastAsia"/>
          <w:sz w:val="28"/>
          <w:szCs w:val="28"/>
          <w:u w:val="single"/>
        </w:rPr>
        <w:t xml:space="preserve"> </w:t>
      </w:r>
    </w:p>
    <w:p w:rsidR="00D02275" w:rsidRDefault="00D02275" w:rsidP="00D02275">
      <w:pPr>
        <w:spacing w:line="480" w:lineRule="auto"/>
        <w:ind w:firstLineChars="500" w:firstLine="1401"/>
        <w:rPr>
          <w:rFonts w:ascii="华文仿宋" w:eastAsia="华文仿宋" w:hAnsi="华文仿宋" w:cs="华文仿宋"/>
          <w:sz w:val="28"/>
          <w:szCs w:val="28"/>
          <w:u w:val="single"/>
        </w:rPr>
      </w:pPr>
      <w:r w:rsidRPr="00B13322">
        <w:rPr>
          <w:rFonts w:ascii="华文仿宋" w:eastAsia="华文仿宋" w:hAnsi="华文仿宋" w:cs="华文仿宋" w:hint="eastAsia"/>
          <w:b/>
          <w:sz w:val="28"/>
          <w:szCs w:val="28"/>
        </w:rPr>
        <w:t>专业</w:t>
      </w:r>
      <w:r>
        <w:rPr>
          <w:rFonts w:ascii="华文仿宋" w:eastAsia="华文仿宋" w:hAnsi="华文仿宋" w:cs="华文仿宋" w:hint="eastAsia"/>
          <w:b/>
          <w:sz w:val="28"/>
          <w:szCs w:val="28"/>
        </w:rPr>
        <w:t>名称</w:t>
      </w:r>
      <w:r w:rsidRPr="00B13322">
        <w:rPr>
          <w:rFonts w:ascii="华文仿宋" w:eastAsia="华文仿宋" w:hAnsi="华文仿宋" w:cs="华文仿宋" w:hint="eastAsia"/>
          <w:b/>
          <w:sz w:val="28"/>
          <w:szCs w:val="28"/>
        </w:rPr>
        <w:t>：</w:t>
      </w:r>
      <w:r>
        <w:rPr>
          <w:rFonts w:ascii="华文仿宋" w:eastAsia="华文仿宋" w:hAnsi="华文仿宋" w:cs="华文仿宋" w:hint="eastAsia"/>
          <w:sz w:val="28"/>
          <w:szCs w:val="28"/>
          <w:u w:val="single"/>
        </w:rPr>
        <w:t xml:space="preserve">      </w:t>
      </w:r>
      <w:r>
        <w:rPr>
          <w:rFonts w:ascii="华文仿宋" w:eastAsia="华文仿宋" w:hAnsi="华文仿宋" w:cs="华文仿宋"/>
          <w:sz w:val="28"/>
          <w:szCs w:val="28"/>
          <w:u w:val="single"/>
        </w:rPr>
        <w:t xml:space="preserve">   </w:t>
      </w:r>
      <w:r>
        <w:rPr>
          <w:rFonts w:ascii="华文仿宋" w:eastAsia="华文仿宋" w:hAnsi="华文仿宋" w:cs="华文仿宋" w:hint="eastAsia"/>
          <w:sz w:val="28"/>
          <w:szCs w:val="28"/>
          <w:u w:val="single"/>
        </w:rPr>
        <w:t xml:space="preserve">  法学  </w:t>
      </w:r>
      <w:r>
        <w:rPr>
          <w:rFonts w:ascii="华文仿宋" w:eastAsia="华文仿宋" w:hAnsi="华文仿宋" w:cs="华文仿宋"/>
          <w:sz w:val="28"/>
          <w:szCs w:val="28"/>
          <w:u w:val="single"/>
        </w:rPr>
        <w:t xml:space="preserve">   </w:t>
      </w:r>
      <w:r>
        <w:rPr>
          <w:rFonts w:ascii="华文仿宋" w:eastAsia="华文仿宋" w:hAnsi="华文仿宋" w:cs="华文仿宋" w:hint="eastAsia"/>
          <w:sz w:val="28"/>
          <w:szCs w:val="28"/>
          <w:u w:val="single"/>
        </w:rPr>
        <w:t xml:space="preserve">      </w:t>
      </w:r>
    </w:p>
    <w:p w:rsidR="00D02275" w:rsidRDefault="00D02275" w:rsidP="00D02275">
      <w:pPr>
        <w:widowControl/>
        <w:spacing w:line="360" w:lineRule="auto"/>
        <w:ind w:left="422"/>
        <w:rPr>
          <w:rFonts w:ascii="华文仿宋" w:eastAsia="华文仿宋" w:hAnsi="华文仿宋" w:cs="华文仿宋"/>
          <w:sz w:val="28"/>
          <w:szCs w:val="28"/>
          <w:u w:val="single"/>
        </w:rPr>
      </w:pPr>
    </w:p>
    <w:p w:rsidR="00D02275" w:rsidRDefault="00D02275" w:rsidP="00D02275">
      <w:pPr>
        <w:pStyle w:val="a0"/>
        <w:ind w:firstLine="210"/>
      </w:pPr>
    </w:p>
    <w:p w:rsidR="00D02275" w:rsidRDefault="00D02275" w:rsidP="00D02275">
      <w:pPr>
        <w:pStyle w:val="a0"/>
        <w:ind w:firstLine="210"/>
      </w:pPr>
    </w:p>
    <w:p w:rsidR="00D02275" w:rsidRDefault="00D02275" w:rsidP="00D02275">
      <w:pPr>
        <w:pStyle w:val="a0"/>
        <w:ind w:firstLine="210"/>
      </w:pPr>
    </w:p>
    <w:p w:rsidR="00D02275" w:rsidRDefault="00D02275" w:rsidP="00D02275">
      <w:pPr>
        <w:pStyle w:val="a0"/>
        <w:ind w:firstLine="210"/>
      </w:pPr>
    </w:p>
    <w:p w:rsidR="00D02275" w:rsidRPr="00D02275" w:rsidRDefault="00D02275" w:rsidP="00D02275">
      <w:pPr>
        <w:pStyle w:val="a0"/>
        <w:ind w:firstLine="210"/>
        <w:rPr>
          <w:rFonts w:hint="eastAsia"/>
        </w:rPr>
      </w:pPr>
    </w:p>
    <w:p w:rsidR="00D02275" w:rsidRDefault="00D02275">
      <w:pPr>
        <w:tabs>
          <w:tab w:val="left" w:pos="1347"/>
        </w:tabs>
        <w:spacing w:line="520" w:lineRule="exact"/>
        <w:jc w:val="center"/>
        <w:rPr>
          <w:rFonts w:ascii="黑体" w:eastAsia="黑体" w:hAnsi="黑体"/>
          <w:b/>
          <w:sz w:val="44"/>
          <w:szCs w:val="44"/>
        </w:rPr>
      </w:pPr>
    </w:p>
    <w:p w:rsidR="006C6011" w:rsidRDefault="006C6011">
      <w:pPr>
        <w:tabs>
          <w:tab w:val="left" w:pos="1347"/>
        </w:tabs>
        <w:spacing w:line="520" w:lineRule="exact"/>
        <w:jc w:val="center"/>
        <w:rPr>
          <w:rFonts w:ascii="黑体" w:eastAsia="黑体" w:hAnsi="黑体"/>
          <w:b/>
          <w:sz w:val="44"/>
          <w:szCs w:val="44"/>
        </w:rPr>
      </w:pP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4"/>
        <w:gridCol w:w="6942"/>
      </w:tblGrid>
      <w:tr w:rsidR="006C6011">
        <w:trPr>
          <w:trHeight w:val="1819"/>
        </w:trPr>
        <w:tc>
          <w:tcPr>
            <w:tcW w:w="1354" w:type="dxa"/>
            <w:vAlign w:val="center"/>
          </w:tcPr>
          <w:p w:rsidR="006C6011" w:rsidRDefault="00C56416">
            <w:pPr>
              <w:tabs>
                <w:tab w:val="left" w:pos="1347"/>
              </w:tabs>
              <w:spacing w:line="520" w:lineRule="exact"/>
              <w:jc w:val="center"/>
              <w:rPr>
                <w:rFonts w:ascii="宋体" w:hAnsi="宋体" w:cs="宋体"/>
                <w:b/>
                <w:sz w:val="24"/>
              </w:rPr>
            </w:pPr>
            <w:bookmarkStart w:id="0" w:name="_GoBack"/>
            <w:bookmarkEnd w:id="0"/>
            <w:r>
              <w:rPr>
                <w:rFonts w:ascii="宋体" w:hAnsi="宋体" w:cs="宋体" w:hint="eastAsia"/>
                <w:b/>
                <w:sz w:val="24"/>
              </w:rPr>
              <w:t>教</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学</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目</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标</w:t>
            </w:r>
          </w:p>
        </w:tc>
        <w:tc>
          <w:tcPr>
            <w:tcW w:w="6942" w:type="dxa"/>
            <w:vAlign w:val="center"/>
          </w:tcPr>
          <w:p w:rsidR="006C6011" w:rsidRDefault="00C56416">
            <w:pPr>
              <w:spacing w:line="360" w:lineRule="auto"/>
              <w:rPr>
                <w:rFonts w:ascii="宋体" w:hAnsi="宋体" w:cs="宋体"/>
                <w:b/>
                <w:bCs/>
                <w:sz w:val="24"/>
              </w:rPr>
            </w:pPr>
            <w:r>
              <w:rPr>
                <w:rFonts w:ascii="宋体" w:hAnsi="宋体" w:cs="宋体" w:hint="eastAsia"/>
                <w:sz w:val="24"/>
              </w:rPr>
              <w:t xml:space="preserve"> </w:t>
            </w:r>
            <w:r>
              <w:rPr>
                <w:rFonts w:ascii="宋体" w:hAnsi="宋体" w:cs="宋体" w:hint="eastAsia"/>
                <w:b/>
                <w:bCs/>
                <w:sz w:val="24"/>
              </w:rPr>
              <w:t xml:space="preserve">  一、课程导读</w:t>
            </w:r>
          </w:p>
          <w:p w:rsidR="006C6011" w:rsidRDefault="00C56416">
            <w:pPr>
              <w:spacing w:line="360" w:lineRule="auto"/>
              <w:rPr>
                <w:rFonts w:ascii="宋体" w:hAnsi="宋体" w:cs="宋体"/>
                <w:sz w:val="24"/>
              </w:rPr>
            </w:pPr>
            <w:r>
              <w:rPr>
                <w:rFonts w:ascii="宋体" w:hAnsi="宋体" w:cs="宋体" w:hint="eastAsia"/>
                <w:sz w:val="24"/>
              </w:rPr>
              <w:t xml:space="preserve">   《</w:t>
            </w:r>
            <w:r w:rsidR="00116904">
              <w:rPr>
                <w:rFonts w:ascii="宋体" w:hAnsi="宋体" w:cs="宋体" w:hint="eastAsia"/>
                <w:sz w:val="24"/>
              </w:rPr>
              <w:t>环境资源</w:t>
            </w:r>
            <w:r>
              <w:rPr>
                <w:rFonts w:ascii="宋体" w:hAnsi="宋体" w:cs="宋体" w:hint="eastAsia"/>
                <w:sz w:val="24"/>
              </w:rPr>
              <w:t>法》是广州开放大学开放教育法学专业（本科）省开选修课，以</w:t>
            </w:r>
            <w:r w:rsidR="00116904">
              <w:rPr>
                <w:rFonts w:ascii="宋体" w:hAnsi="宋体" w:cs="宋体" w:hint="eastAsia"/>
                <w:sz w:val="24"/>
              </w:rPr>
              <w:t>环境资源</w:t>
            </w:r>
            <w:r>
              <w:rPr>
                <w:rFonts w:ascii="宋体" w:hAnsi="宋体" w:cs="宋体" w:hint="eastAsia"/>
                <w:sz w:val="24"/>
              </w:rPr>
              <w:t>法为自己的研究对象，是在法学和环境科学相互渗透的基础上产生的一门学科。本课程的主要教学内容包括：绪论、</w:t>
            </w:r>
            <w:r w:rsidR="00116904">
              <w:rPr>
                <w:rFonts w:ascii="宋体" w:hAnsi="宋体" w:cs="宋体" w:hint="eastAsia"/>
                <w:sz w:val="24"/>
              </w:rPr>
              <w:t>环境资源</w:t>
            </w:r>
            <w:r>
              <w:rPr>
                <w:rFonts w:ascii="宋体" w:hAnsi="宋体" w:cs="宋体" w:hint="eastAsia"/>
                <w:sz w:val="24"/>
              </w:rPr>
              <w:t>法的一般原理、</w:t>
            </w:r>
            <w:r w:rsidR="00116904">
              <w:rPr>
                <w:rFonts w:ascii="宋体" w:hAnsi="宋体" w:cs="宋体" w:hint="eastAsia"/>
                <w:sz w:val="24"/>
              </w:rPr>
              <w:t>环境资源</w:t>
            </w:r>
            <w:r>
              <w:rPr>
                <w:rFonts w:ascii="宋体" w:hAnsi="宋体" w:cs="宋体" w:hint="eastAsia"/>
                <w:sz w:val="24"/>
              </w:rPr>
              <w:t>法的基本制度、环境法律责任、环境纠纷和环境诉讼、环境标准环境检测和环境检察、自然资源法、生物资源保护法、非生物资源保护法、自然资源污染防治法和有毒有害物质污染防治法。</w:t>
            </w:r>
          </w:p>
          <w:p w:rsidR="006C6011" w:rsidRDefault="00C56416">
            <w:pPr>
              <w:spacing w:line="360" w:lineRule="auto"/>
              <w:rPr>
                <w:rFonts w:ascii="宋体" w:hAnsi="宋体" w:cs="宋体"/>
                <w:sz w:val="24"/>
              </w:rPr>
            </w:pPr>
            <w:r>
              <w:rPr>
                <w:rFonts w:ascii="宋体" w:hAnsi="宋体" w:cs="宋体" w:hint="eastAsia"/>
                <w:sz w:val="24"/>
              </w:rPr>
              <w:t xml:space="preserve">    </w:t>
            </w:r>
            <w:proofErr w:type="gramStart"/>
            <w:r>
              <w:rPr>
                <w:rFonts w:ascii="宋体" w:hAnsi="宋体" w:cs="宋体" w:hint="eastAsia"/>
                <w:sz w:val="24"/>
              </w:rPr>
              <w:t>本教学</w:t>
            </w:r>
            <w:proofErr w:type="gramEnd"/>
            <w:r>
              <w:rPr>
                <w:rFonts w:ascii="宋体" w:hAnsi="宋体" w:cs="宋体" w:hint="eastAsia"/>
                <w:sz w:val="24"/>
              </w:rPr>
              <w:t>设计方案旨在介绍《</w:t>
            </w:r>
            <w:r w:rsidR="00116904">
              <w:rPr>
                <w:rFonts w:ascii="宋体" w:hAnsi="宋体" w:cs="宋体" w:hint="eastAsia"/>
                <w:sz w:val="24"/>
              </w:rPr>
              <w:t>环境资源</w:t>
            </w:r>
            <w:r>
              <w:rPr>
                <w:rFonts w:ascii="宋体" w:hAnsi="宋体" w:cs="宋体" w:hint="eastAsia"/>
                <w:sz w:val="24"/>
              </w:rPr>
              <w:t>法》的一般原理第四节</w:t>
            </w:r>
            <w:r w:rsidR="00116904">
              <w:rPr>
                <w:rFonts w:ascii="宋体" w:hAnsi="宋体" w:cs="宋体" w:hint="eastAsia"/>
                <w:sz w:val="24"/>
              </w:rPr>
              <w:t>环境资源</w:t>
            </w:r>
            <w:r>
              <w:rPr>
                <w:rFonts w:ascii="宋体" w:hAnsi="宋体" w:cs="宋体" w:hint="eastAsia"/>
                <w:sz w:val="24"/>
              </w:rPr>
              <w:t>法的五个基本原则</w:t>
            </w:r>
            <w:r>
              <w:rPr>
                <w:rFonts w:ascii="宋体" w:hAnsi="宋体" w:cs="宋体" w:hint="eastAsia"/>
                <w:kern w:val="0"/>
                <w:sz w:val="24"/>
              </w:rPr>
              <w:t>：保护优先原则、预防为主原则、综合治理原则、公众参与原则和环境责任原则，</w:t>
            </w:r>
            <w:r>
              <w:rPr>
                <w:rFonts w:ascii="宋体" w:hAnsi="宋体" w:cs="宋体" w:hint="eastAsia"/>
                <w:sz w:val="24"/>
              </w:rPr>
              <w:t>理解并掌握五个原则，重点展开</w:t>
            </w:r>
            <w:proofErr w:type="gramStart"/>
            <w:r>
              <w:rPr>
                <w:rFonts w:ascii="宋体" w:hAnsi="宋体" w:cs="宋体" w:hint="eastAsia"/>
                <w:sz w:val="24"/>
              </w:rPr>
              <w:t>讲公众</w:t>
            </w:r>
            <w:proofErr w:type="gramEnd"/>
            <w:r>
              <w:rPr>
                <w:rFonts w:ascii="宋体" w:hAnsi="宋体" w:cs="宋体" w:hint="eastAsia"/>
                <w:sz w:val="24"/>
              </w:rPr>
              <w:t>参与原则</w:t>
            </w:r>
            <w:r>
              <w:rPr>
                <w:rFonts w:ascii="宋体" w:hAnsi="宋体" w:cs="宋体" w:hint="eastAsia"/>
                <w:kern w:val="0"/>
                <w:sz w:val="24"/>
              </w:rPr>
              <w:t>。</w:t>
            </w:r>
            <w:r>
              <w:rPr>
                <w:rFonts w:ascii="宋体" w:hAnsi="宋体" w:cs="宋体" w:hint="eastAsia"/>
                <w:sz w:val="24"/>
              </w:rPr>
              <w:t>讲授环境与人类的问题，进行比较系统和深人的法制教育，为学习法律专业课程奠定必要的基础。阐述</w:t>
            </w:r>
            <w:r w:rsidR="00116904">
              <w:rPr>
                <w:rFonts w:ascii="宋体" w:hAnsi="宋体" w:cs="宋体" w:hint="eastAsia"/>
                <w:sz w:val="24"/>
              </w:rPr>
              <w:t>环境资源</w:t>
            </w:r>
            <w:r>
              <w:rPr>
                <w:rFonts w:ascii="宋体" w:hAnsi="宋体" w:cs="宋体" w:hint="eastAsia"/>
                <w:sz w:val="24"/>
              </w:rPr>
              <w:t>的基本原则和传授</w:t>
            </w:r>
            <w:r w:rsidR="00116904">
              <w:rPr>
                <w:rFonts w:ascii="宋体" w:hAnsi="宋体" w:cs="宋体" w:hint="eastAsia"/>
                <w:sz w:val="24"/>
              </w:rPr>
              <w:t>环境资源</w:t>
            </w:r>
            <w:r>
              <w:rPr>
                <w:rFonts w:ascii="宋体" w:hAnsi="宋体" w:cs="宋体" w:hint="eastAsia"/>
                <w:sz w:val="24"/>
              </w:rPr>
              <w:t>的基本知识，运用到实践中去。在学习的过程中结合</w:t>
            </w:r>
            <w:r w:rsidR="00116904">
              <w:rPr>
                <w:rFonts w:ascii="宋体" w:hAnsi="宋体" w:cs="宋体" w:hint="eastAsia"/>
                <w:sz w:val="24"/>
              </w:rPr>
              <w:t>环境资源</w:t>
            </w:r>
            <w:r>
              <w:rPr>
                <w:rFonts w:ascii="宋体" w:hAnsi="宋体" w:cs="宋体" w:hint="eastAsia"/>
                <w:sz w:val="24"/>
              </w:rPr>
              <w:t>的特点和公众参与度，一方面从我国的国情出发，紧密联系</w:t>
            </w:r>
            <w:r w:rsidR="00116904">
              <w:rPr>
                <w:rFonts w:ascii="宋体" w:hAnsi="宋体" w:cs="宋体" w:hint="eastAsia"/>
                <w:sz w:val="24"/>
              </w:rPr>
              <w:t>环境资源</w:t>
            </w:r>
            <w:r>
              <w:rPr>
                <w:rFonts w:ascii="宋体" w:hAnsi="宋体" w:cs="宋体" w:hint="eastAsia"/>
                <w:sz w:val="24"/>
              </w:rPr>
              <w:t>实际、</w:t>
            </w:r>
            <w:r w:rsidR="00116904">
              <w:rPr>
                <w:rFonts w:ascii="宋体" w:hAnsi="宋体" w:cs="宋体" w:hint="eastAsia"/>
                <w:sz w:val="24"/>
              </w:rPr>
              <w:t>环境资源</w:t>
            </w:r>
            <w:r>
              <w:rPr>
                <w:rFonts w:ascii="宋体" w:hAnsi="宋体" w:cs="宋体" w:hint="eastAsia"/>
                <w:sz w:val="24"/>
              </w:rPr>
              <w:t>立法、执法和司法实践，另一方面结合生活中的实际案例、课外实践、课堂师生转换角色等方式进行学习教学，做到理论联系实际、知行合一。</w:t>
            </w:r>
          </w:p>
          <w:p w:rsidR="006C6011" w:rsidRDefault="00C56416">
            <w:pPr>
              <w:pStyle w:val="a0"/>
              <w:ind w:firstLine="210"/>
              <w:rPr>
                <w:b/>
                <w:bCs/>
                <w:sz w:val="24"/>
              </w:rPr>
            </w:pPr>
            <w:r>
              <w:rPr>
                <w:rFonts w:hint="eastAsia"/>
              </w:rPr>
              <w:t xml:space="preserve"> </w:t>
            </w:r>
            <w:r>
              <w:rPr>
                <w:rFonts w:hint="eastAsia"/>
                <w:b/>
                <w:bCs/>
              </w:rPr>
              <w:t xml:space="preserve"> </w:t>
            </w:r>
            <w:r>
              <w:rPr>
                <w:rFonts w:hint="eastAsia"/>
                <w:b/>
                <w:bCs/>
                <w:sz w:val="24"/>
              </w:rPr>
              <w:t>二、教学目标</w:t>
            </w:r>
          </w:p>
          <w:p w:rsidR="006C6011" w:rsidRDefault="00C56416">
            <w:pPr>
              <w:spacing w:line="360" w:lineRule="auto"/>
              <w:ind w:firstLineChars="175" w:firstLine="420"/>
              <w:jc w:val="left"/>
              <w:rPr>
                <w:rFonts w:ascii="宋体" w:hAnsi="宋体" w:cs="宋体"/>
                <w:sz w:val="24"/>
              </w:rPr>
            </w:pPr>
            <w:r>
              <w:rPr>
                <w:rFonts w:ascii="宋体" w:hAnsi="宋体" w:cs="宋体" w:hint="eastAsia"/>
                <w:sz w:val="24"/>
                <w:lang w:bidi="ar"/>
              </w:rPr>
              <w:t>《</w:t>
            </w:r>
            <w:r w:rsidR="00116904">
              <w:rPr>
                <w:rFonts w:ascii="宋体" w:hAnsi="宋体" w:cs="宋体" w:hint="eastAsia"/>
                <w:sz w:val="24"/>
                <w:lang w:bidi="ar"/>
              </w:rPr>
              <w:t>环境资源</w:t>
            </w:r>
            <w:r>
              <w:rPr>
                <w:rFonts w:ascii="宋体" w:hAnsi="宋体" w:cs="宋体" w:hint="eastAsia"/>
                <w:sz w:val="24"/>
                <w:lang w:bidi="ar"/>
              </w:rPr>
              <w:t>法》课程目标是从四个纬度进行有针对性的设置。</w:t>
            </w:r>
          </w:p>
          <w:p w:rsidR="006C6011" w:rsidRDefault="00C56416">
            <w:pPr>
              <w:spacing w:line="360" w:lineRule="auto"/>
              <w:ind w:firstLineChars="175" w:firstLine="422"/>
              <w:jc w:val="left"/>
              <w:rPr>
                <w:rFonts w:ascii="宋体" w:hAnsi="宋体" w:cs="宋体"/>
                <w:sz w:val="24"/>
              </w:rPr>
            </w:pPr>
            <w:r>
              <w:rPr>
                <w:rFonts w:ascii="宋体" w:hAnsi="宋体" w:cs="宋体" w:hint="eastAsia"/>
                <w:b/>
                <w:bCs/>
                <w:sz w:val="24"/>
                <w:lang w:bidi="ar"/>
              </w:rPr>
              <w:t>一是知识目标：</w:t>
            </w:r>
            <w:r w:rsidR="00116904">
              <w:rPr>
                <w:rFonts w:ascii="宋体" w:hAnsi="宋体" w:cs="宋体" w:hint="eastAsia"/>
                <w:sz w:val="24"/>
                <w:lang w:bidi="ar"/>
              </w:rPr>
              <w:t>环境资源</w:t>
            </w:r>
            <w:r>
              <w:rPr>
                <w:rFonts w:ascii="宋体" w:hAnsi="宋体" w:cs="宋体" w:hint="eastAsia"/>
                <w:sz w:val="24"/>
                <w:lang w:bidi="ar"/>
              </w:rPr>
              <w:t>法是一门在理论上具有综合性和探索性的课程，与刑法、民法和行政法等部门法学之间存在交叉的问题，要坚持价值性和知识性相统一；</w:t>
            </w:r>
          </w:p>
          <w:p w:rsidR="006C6011" w:rsidRDefault="00C56416">
            <w:pPr>
              <w:spacing w:line="360" w:lineRule="auto"/>
              <w:ind w:firstLineChars="175" w:firstLine="422"/>
              <w:jc w:val="left"/>
              <w:rPr>
                <w:rFonts w:ascii="宋体" w:hAnsi="宋体" w:cs="宋体"/>
                <w:sz w:val="24"/>
              </w:rPr>
            </w:pPr>
            <w:r>
              <w:rPr>
                <w:rFonts w:ascii="宋体" w:hAnsi="宋体" w:cs="宋体" w:hint="eastAsia"/>
                <w:b/>
                <w:bCs/>
                <w:sz w:val="24"/>
                <w:lang w:bidi="ar"/>
              </w:rPr>
              <w:t>二是能力目标：</w:t>
            </w:r>
            <w:r>
              <w:rPr>
                <w:rFonts w:ascii="宋体" w:hAnsi="宋体" w:cs="宋体" w:hint="eastAsia"/>
                <w:sz w:val="24"/>
                <w:lang w:bidi="ar"/>
              </w:rPr>
              <w:t>培养学生创新思维和实践意识，在教学中坚持知行合一，培养学生提出问题解决问题的多元治理创新思维能力；</w:t>
            </w:r>
          </w:p>
          <w:p w:rsidR="006C6011" w:rsidRDefault="00C56416">
            <w:pPr>
              <w:spacing w:line="360" w:lineRule="auto"/>
              <w:ind w:firstLineChars="175" w:firstLine="422"/>
              <w:jc w:val="left"/>
              <w:rPr>
                <w:rFonts w:ascii="宋体" w:hAnsi="宋体" w:cs="宋体"/>
                <w:sz w:val="24"/>
              </w:rPr>
            </w:pPr>
            <w:r>
              <w:rPr>
                <w:rFonts w:ascii="宋体" w:hAnsi="宋体" w:cs="宋体" w:hint="eastAsia"/>
                <w:b/>
                <w:bCs/>
                <w:sz w:val="24"/>
                <w:lang w:bidi="ar"/>
              </w:rPr>
              <w:lastRenderedPageBreak/>
              <w:t>三是情感目标：</w:t>
            </w:r>
            <w:r>
              <w:rPr>
                <w:rFonts w:ascii="宋体" w:hAnsi="宋体" w:cs="宋体" w:hint="eastAsia"/>
                <w:sz w:val="24"/>
                <w:lang w:bidi="ar"/>
              </w:rPr>
              <w:t>强化精神理念和思想意识，增进生态文明责任感和使命感；</w:t>
            </w:r>
          </w:p>
          <w:p w:rsidR="006C6011" w:rsidRDefault="00C56416">
            <w:pPr>
              <w:spacing w:line="360" w:lineRule="auto"/>
              <w:ind w:firstLineChars="175" w:firstLine="422"/>
              <w:jc w:val="left"/>
              <w:rPr>
                <w:rFonts w:ascii="宋体" w:hAnsi="宋体" w:cs="宋体"/>
                <w:sz w:val="24"/>
              </w:rPr>
            </w:pPr>
            <w:r>
              <w:rPr>
                <w:rFonts w:ascii="宋体" w:hAnsi="宋体" w:cs="宋体" w:hint="eastAsia"/>
                <w:b/>
                <w:bCs/>
                <w:sz w:val="24"/>
                <w:lang w:bidi="ar"/>
              </w:rPr>
              <w:t>四是价值观目标：</w:t>
            </w:r>
            <w:r>
              <w:rPr>
                <w:rFonts w:ascii="宋体" w:hAnsi="宋体" w:cs="宋体" w:hint="eastAsia"/>
                <w:sz w:val="24"/>
                <w:lang w:bidi="ar"/>
              </w:rPr>
              <w:t>要牢固树立绿水青山就是金山银行的理念，积极参与垃圾分类、低碳出行，</w:t>
            </w:r>
            <w:proofErr w:type="gramStart"/>
            <w:r>
              <w:rPr>
                <w:rFonts w:ascii="宋体" w:hAnsi="宋体" w:cs="宋体" w:hint="eastAsia"/>
                <w:sz w:val="24"/>
                <w:lang w:bidi="ar"/>
              </w:rPr>
              <w:t>践行</w:t>
            </w:r>
            <w:proofErr w:type="gramEnd"/>
            <w:r>
              <w:rPr>
                <w:rFonts w:ascii="宋体" w:hAnsi="宋体" w:cs="宋体" w:hint="eastAsia"/>
                <w:sz w:val="24"/>
                <w:lang w:bidi="ar"/>
              </w:rPr>
              <w:t>绿色环保的生活方式。</w:t>
            </w:r>
          </w:p>
          <w:p w:rsidR="006C6011" w:rsidRDefault="006C6011">
            <w:pPr>
              <w:tabs>
                <w:tab w:val="left" w:pos="1347"/>
              </w:tabs>
              <w:spacing w:line="520" w:lineRule="exact"/>
              <w:jc w:val="left"/>
              <w:rPr>
                <w:rFonts w:ascii="宋体" w:hAnsi="宋体" w:cs="宋体"/>
                <w:b/>
                <w:sz w:val="24"/>
              </w:rPr>
            </w:pPr>
          </w:p>
        </w:tc>
      </w:tr>
      <w:tr w:rsidR="006C6011">
        <w:trPr>
          <w:trHeight w:val="3387"/>
        </w:trPr>
        <w:tc>
          <w:tcPr>
            <w:tcW w:w="1354" w:type="dxa"/>
            <w:vAlign w:val="center"/>
          </w:tcPr>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lastRenderedPageBreak/>
              <w:t>学</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情</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分</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析</w:t>
            </w:r>
          </w:p>
        </w:tc>
        <w:tc>
          <w:tcPr>
            <w:tcW w:w="6942" w:type="dxa"/>
            <w:vAlign w:val="center"/>
          </w:tcPr>
          <w:p w:rsidR="006C6011" w:rsidRDefault="00C56416">
            <w:pPr>
              <w:autoSpaceDE w:val="0"/>
              <w:autoSpaceDN w:val="0"/>
              <w:adjustRightInd w:val="0"/>
              <w:spacing w:line="360" w:lineRule="auto"/>
              <w:jc w:val="left"/>
              <w:rPr>
                <w:rFonts w:ascii="宋体" w:hAnsi="宋体" w:cs="宋体"/>
                <w:sz w:val="24"/>
                <w:highlight w:val="yellow"/>
              </w:rPr>
            </w:pPr>
            <w:r>
              <w:rPr>
                <w:rFonts w:ascii="宋体" w:hAnsi="宋体" w:cs="宋体" w:hint="eastAsia"/>
                <w:sz w:val="24"/>
              </w:rPr>
              <w:t xml:space="preserve">  《</w:t>
            </w:r>
            <w:r w:rsidR="00116904">
              <w:rPr>
                <w:rFonts w:ascii="宋体" w:hAnsi="宋体" w:cs="宋体" w:hint="eastAsia"/>
                <w:sz w:val="24"/>
              </w:rPr>
              <w:t>环境资源</w:t>
            </w:r>
            <w:r>
              <w:rPr>
                <w:rFonts w:ascii="宋体" w:hAnsi="宋体" w:cs="宋体" w:hint="eastAsia"/>
                <w:sz w:val="24"/>
              </w:rPr>
              <w:t>法》是广州开放大学开放教育法学专业（本科）省开选修课。学生在学完</w:t>
            </w:r>
            <w:r>
              <w:rPr>
                <w:rFonts w:ascii="宋体" w:hAnsi="宋体" w:cs="宋体" w:hint="eastAsia"/>
                <w:kern w:val="0"/>
                <w:sz w:val="24"/>
              </w:rPr>
              <w:t>《民法典》《行政法》《刑法》</w:t>
            </w:r>
            <w:r>
              <w:rPr>
                <w:rFonts w:ascii="宋体" w:hAnsi="宋体" w:cs="宋体" w:hint="eastAsia"/>
                <w:sz w:val="24"/>
              </w:rPr>
              <w:t>大部分基础课程之后学习本课程，结合相关知识及具体实例，培养学生运用</w:t>
            </w:r>
            <w:r w:rsidR="00116904">
              <w:rPr>
                <w:rFonts w:ascii="宋体" w:hAnsi="宋体" w:cs="宋体" w:hint="eastAsia"/>
                <w:sz w:val="24"/>
              </w:rPr>
              <w:t>环境资源</w:t>
            </w:r>
            <w:r>
              <w:rPr>
                <w:rFonts w:ascii="宋体" w:hAnsi="宋体" w:cs="宋体" w:hint="eastAsia"/>
                <w:sz w:val="24"/>
              </w:rPr>
              <w:t>法的基本理论解决实际问题的能力，对学生今后在</w:t>
            </w:r>
            <w:r w:rsidR="00116904">
              <w:rPr>
                <w:rFonts w:ascii="宋体" w:hAnsi="宋体" w:cs="宋体" w:hint="eastAsia"/>
                <w:sz w:val="24"/>
              </w:rPr>
              <w:t>环境资源</w:t>
            </w:r>
            <w:r>
              <w:rPr>
                <w:rFonts w:ascii="宋体" w:hAnsi="宋体" w:cs="宋体" w:hint="eastAsia"/>
                <w:sz w:val="24"/>
              </w:rPr>
              <w:t>方面有更深层次的了解和认识。</w:t>
            </w:r>
          </w:p>
          <w:p w:rsidR="006C6011" w:rsidRDefault="00C56416">
            <w:pPr>
              <w:spacing w:line="360" w:lineRule="auto"/>
              <w:ind w:firstLineChars="200" w:firstLine="482"/>
              <w:jc w:val="left"/>
              <w:rPr>
                <w:rFonts w:ascii="宋体" w:hAnsi="宋体" w:cs="宋体"/>
                <w:sz w:val="24"/>
              </w:rPr>
            </w:pPr>
            <w:r>
              <w:rPr>
                <w:rFonts w:ascii="宋体" w:hAnsi="宋体" w:cs="宋体" w:hint="eastAsia"/>
                <w:b/>
                <w:bCs/>
                <w:kern w:val="0"/>
                <w:sz w:val="24"/>
              </w:rPr>
              <w:t>开放教育大学学生心理特点：</w:t>
            </w:r>
            <w:r>
              <w:rPr>
                <w:rFonts w:ascii="宋体" w:hAnsi="宋体" w:cs="宋体" w:hint="eastAsia"/>
                <w:sz w:val="24"/>
              </w:rPr>
              <w:t>具有强烈的求知欲、参与意识、有主见；有丰富的想象力、思辨能力及创造力。</w:t>
            </w:r>
          </w:p>
          <w:p w:rsidR="006C6011" w:rsidRDefault="00C56416">
            <w:pPr>
              <w:spacing w:line="360" w:lineRule="auto"/>
              <w:jc w:val="left"/>
              <w:rPr>
                <w:rFonts w:ascii="宋体" w:hAnsi="宋体" w:cs="宋体"/>
                <w:sz w:val="24"/>
                <w:shd w:val="clear" w:color="auto" w:fill="FFFFFF"/>
              </w:rPr>
            </w:pPr>
            <w:r>
              <w:rPr>
                <w:rFonts w:ascii="宋体" w:hAnsi="宋体" w:cs="宋体" w:hint="eastAsia"/>
                <w:sz w:val="24"/>
              </w:rPr>
              <w:t xml:space="preserve">    </w:t>
            </w:r>
            <w:r>
              <w:rPr>
                <w:rFonts w:ascii="宋体" w:hAnsi="宋体" w:cs="宋体" w:hint="eastAsia"/>
                <w:b/>
                <w:bCs/>
                <w:sz w:val="24"/>
              </w:rPr>
              <w:t>学习习惯：</w:t>
            </w:r>
            <w:r>
              <w:rPr>
                <w:rFonts w:ascii="宋体" w:hAnsi="宋体" w:cs="宋体" w:hint="eastAsia"/>
                <w:sz w:val="24"/>
              </w:rPr>
              <w:t>具有线上线下学习能力、</w:t>
            </w:r>
            <w:r>
              <w:rPr>
                <w:rFonts w:ascii="宋体" w:hAnsi="宋体" w:cs="宋体" w:hint="eastAsia"/>
                <w:sz w:val="24"/>
                <w:shd w:val="clear" w:color="auto" w:fill="FFFFFF"/>
              </w:rPr>
              <w:t>适应能力强和独立性强、不断探索实践、自我更新、广泛阅读等</w:t>
            </w:r>
            <w:r>
              <w:rPr>
                <w:rFonts w:ascii="宋体" w:hAnsi="宋体" w:cs="宋体" w:hint="eastAsia"/>
                <w:sz w:val="24"/>
              </w:rPr>
              <w:t>。</w:t>
            </w:r>
          </w:p>
          <w:p w:rsidR="006C6011" w:rsidRDefault="00C56416">
            <w:pPr>
              <w:spacing w:line="360" w:lineRule="auto"/>
              <w:jc w:val="left"/>
              <w:rPr>
                <w:rFonts w:ascii="宋体" w:hAnsi="宋体" w:cs="宋体"/>
                <w:sz w:val="24"/>
              </w:rPr>
            </w:pPr>
            <w:r>
              <w:rPr>
                <w:rFonts w:ascii="宋体" w:hAnsi="宋体" w:cs="宋体" w:hint="eastAsia"/>
                <w:b/>
                <w:bCs/>
                <w:sz w:val="24"/>
              </w:rPr>
              <w:t xml:space="preserve">    学习需求：</w:t>
            </w:r>
            <w:r>
              <w:rPr>
                <w:rFonts w:ascii="宋体" w:hAnsi="宋体" w:cs="宋体" w:hint="eastAsia"/>
                <w:kern w:val="0"/>
                <w:sz w:val="24"/>
              </w:rPr>
              <w:t>希望能在学习过程中</w:t>
            </w:r>
            <w:r>
              <w:rPr>
                <w:rFonts w:ascii="宋体" w:hAnsi="宋体" w:cs="宋体" w:hint="eastAsia"/>
                <w:sz w:val="24"/>
              </w:rPr>
              <w:t>掌握专业基础理论与基本操作，提高运用知识解决实际问题的能力，掌握提升学习效率的方法和灵活的教学方式等。</w:t>
            </w:r>
          </w:p>
          <w:p w:rsidR="006C6011" w:rsidRDefault="00C56416">
            <w:pPr>
              <w:tabs>
                <w:tab w:val="left" w:pos="1347"/>
              </w:tabs>
              <w:spacing w:line="520" w:lineRule="exact"/>
              <w:jc w:val="left"/>
              <w:rPr>
                <w:rFonts w:ascii="宋体" w:hAnsi="宋体" w:cs="宋体"/>
                <w:b/>
                <w:sz w:val="24"/>
              </w:rPr>
            </w:pPr>
            <w:r>
              <w:rPr>
                <w:rFonts w:ascii="宋体" w:hAnsi="宋体" w:cs="宋体" w:hint="eastAsia"/>
                <w:sz w:val="24"/>
              </w:rPr>
              <w:t xml:space="preserve">    </w:t>
            </w:r>
            <w:r>
              <w:rPr>
                <w:rFonts w:ascii="宋体" w:hAnsi="宋体" w:cs="宋体" w:hint="eastAsia"/>
                <w:b/>
                <w:bCs/>
                <w:sz w:val="24"/>
              </w:rPr>
              <w:t>学习困难：</w:t>
            </w:r>
            <w:r>
              <w:rPr>
                <w:rFonts w:ascii="宋体" w:hAnsi="宋体" w:cs="宋体" w:hint="eastAsia"/>
                <w:sz w:val="24"/>
              </w:rPr>
              <w:t>存在</w:t>
            </w:r>
            <w:proofErr w:type="gramStart"/>
            <w:r>
              <w:rPr>
                <w:rFonts w:ascii="宋体" w:hAnsi="宋体" w:cs="宋体" w:hint="eastAsia"/>
                <w:sz w:val="24"/>
              </w:rPr>
              <w:t>于兴趣</w:t>
            </w:r>
            <w:proofErr w:type="gramEnd"/>
            <w:r>
              <w:rPr>
                <w:rFonts w:ascii="宋体" w:hAnsi="宋体" w:cs="宋体" w:hint="eastAsia"/>
                <w:sz w:val="24"/>
              </w:rPr>
              <w:t>不高、主动性不强等主观原因和教育学习资源不丰富、资源传递方式简单、授课方式过于老套等客观原因。</w:t>
            </w:r>
          </w:p>
        </w:tc>
      </w:tr>
      <w:tr w:rsidR="006C6011">
        <w:trPr>
          <w:trHeight w:val="3387"/>
        </w:trPr>
        <w:tc>
          <w:tcPr>
            <w:tcW w:w="1354" w:type="dxa"/>
            <w:vAlign w:val="center"/>
          </w:tcPr>
          <w:p w:rsidR="006C6011" w:rsidRDefault="006C6011">
            <w:pPr>
              <w:tabs>
                <w:tab w:val="left" w:pos="1347"/>
              </w:tabs>
              <w:spacing w:line="520" w:lineRule="exact"/>
              <w:jc w:val="center"/>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Pr="004900D5" w:rsidRDefault="004900D5" w:rsidP="004900D5">
            <w:pPr>
              <w:pStyle w:val="a0"/>
              <w:ind w:firstLine="210"/>
            </w:pPr>
          </w:p>
          <w:p w:rsidR="006C6011" w:rsidRDefault="006C6011">
            <w:pPr>
              <w:tabs>
                <w:tab w:val="left" w:pos="1347"/>
              </w:tabs>
              <w:spacing w:line="520" w:lineRule="exact"/>
            </w:pPr>
          </w:p>
          <w:p w:rsidR="006C6011" w:rsidRDefault="00C56416">
            <w:pPr>
              <w:tabs>
                <w:tab w:val="left" w:pos="1347"/>
              </w:tabs>
              <w:spacing w:line="520" w:lineRule="exact"/>
              <w:jc w:val="center"/>
              <w:rPr>
                <w:b/>
                <w:bCs/>
                <w:sz w:val="24"/>
              </w:rPr>
            </w:pPr>
            <w:r>
              <w:rPr>
                <w:rFonts w:hint="eastAsia"/>
                <w:b/>
                <w:bCs/>
                <w:sz w:val="24"/>
              </w:rPr>
              <w:t>教</w:t>
            </w:r>
          </w:p>
          <w:p w:rsidR="006C6011" w:rsidRDefault="00C56416">
            <w:pPr>
              <w:tabs>
                <w:tab w:val="left" w:pos="1347"/>
              </w:tabs>
              <w:spacing w:line="520" w:lineRule="exact"/>
              <w:jc w:val="center"/>
              <w:rPr>
                <w:b/>
                <w:bCs/>
                <w:sz w:val="24"/>
              </w:rPr>
            </w:pPr>
            <w:r>
              <w:rPr>
                <w:rFonts w:hint="eastAsia"/>
                <w:b/>
                <w:bCs/>
                <w:sz w:val="24"/>
              </w:rPr>
              <w:t>学</w:t>
            </w:r>
          </w:p>
          <w:p w:rsidR="006C6011" w:rsidRDefault="00C56416">
            <w:pPr>
              <w:tabs>
                <w:tab w:val="left" w:pos="1347"/>
              </w:tabs>
              <w:spacing w:line="520" w:lineRule="exact"/>
              <w:jc w:val="center"/>
              <w:rPr>
                <w:b/>
                <w:bCs/>
                <w:sz w:val="24"/>
              </w:rPr>
            </w:pPr>
            <w:r>
              <w:rPr>
                <w:rFonts w:hint="eastAsia"/>
                <w:b/>
                <w:bCs/>
                <w:sz w:val="24"/>
              </w:rPr>
              <w:lastRenderedPageBreak/>
              <w:t>内</w:t>
            </w:r>
          </w:p>
          <w:p w:rsidR="006C6011" w:rsidRDefault="00C56416">
            <w:pPr>
              <w:tabs>
                <w:tab w:val="left" w:pos="1347"/>
              </w:tabs>
              <w:spacing w:line="520" w:lineRule="exact"/>
              <w:jc w:val="center"/>
              <w:rPr>
                <w:b/>
                <w:bCs/>
                <w:sz w:val="24"/>
              </w:rPr>
            </w:pPr>
            <w:r>
              <w:rPr>
                <w:rFonts w:hint="eastAsia"/>
                <w:b/>
                <w:bCs/>
                <w:sz w:val="24"/>
              </w:rPr>
              <w:t>容</w:t>
            </w: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Chars="0" w:firstLine="0"/>
              <w:jc w:val="center"/>
            </w:pPr>
          </w:p>
        </w:tc>
        <w:tc>
          <w:tcPr>
            <w:tcW w:w="6942" w:type="dxa"/>
            <w:vAlign w:val="center"/>
          </w:tcPr>
          <w:p w:rsidR="006C6011" w:rsidRDefault="00C56416">
            <w:pPr>
              <w:spacing w:line="360" w:lineRule="auto"/>
              <w:rPr>
                <w:b/>
                <w:bCs/>
                <w:sz w:val="24"/>
              </w:rPr>
            </w:pPr>
            <w:r>
              <w:rPr>
                <w:rFonts w:hint="eastAsia"/>
              </w:rPr>
              <w:lastRenderedPageBreak/>
              <w:t xml:space="preserve">   </w:t>
            </w:r>
            <w:r>
              <w:rPr>
                <w:rFonts w:hint="eastAsia"/>
                <w:b/>
                <w:bCs/>
                <w:sz w:val="24"/>
              </w:rPr>
              <w:t>一、思想指导</w:t>
            </w:r>
          </w:p>
          <w:p w:rsidR="006C6011" w:rsidRDefault="00C56416">
            <w:pPr>
              <w:spacing w:line="360" w:lineRule="auto"/>
              <w:rPr>
                <w:sz w:val="24"/>
              </w:rPr>
            </w:pPr>
            <w:r>
              <w:rPr>
                <w:rFonts w:hint="eastAsia"/>
                <w:sz w:val="24"/>
              </w:rPr>
              <w:t xml:space="preserve">  2019</w:t>
            </w:r>
            <w:r>
              <w:rPr>
                <w:rFonts w:hint="eastAsia"/>
                <w:sz w:val="24"/>
              </w:rPr>
              <w:t>年</w:t>
            </w:r>
            <w:r>
              <w:rPr>
                <w:rFonts w:hint="eastAsia"/>
                <w:sz w:val="24"/>
              </w:rPr>
              <w:t>4</w:t>
            </w:r>
            <w:r>
              <w:rPr>
                <w:rFonts w:hint="eastAsia"/>
                <w:sz w:val="24"/>
              </w:rPr>
              <w:t>月</w:t>
            </w:r>
            <w:r>
              <w:rPr>
                <w:rFonts w:hint="eastAsia"/>
                <w:sz w:val="24"/>
              </w:rPr>
              <w:t>28</w:t>
            </w:r>
            <w:r>
              <w:rPr>
                <w:rFonts w:hint="eastAsia"/>
                <w:sz w:val="24"/>
              </w:rPr>
              <w:t>日，习近平在北京世界园艺博览会开幕式上讲到“建设美丽家园是人类的共同梦想。面对生态环境挑战，人类是一荣俱荣、一损俱损的命运共同体，没有哪个国家能独善其身。只有并肩同行，才能让绿色发展理念深入人心、全球生态文明之路行稳致远。”</w:t>
            </w:r>
            <w:r>
              <w:rPr>
                <w:rFonts w:hint="eastAsia"/>
                <w:sz w:val="24"/>
              </w:rPr>
              <w:t xml:space="preserve"> </w:t>
            </w:r>
          </w:p>
          <w:p w:rsidR="006C6011" w:rsidRDefault="00C56416">
            <w:pPr>
              <w:spacing w:line="360" w:lineRule="auto"/>
              <w:rPr>
                <w:sz w:val="24"/>
              </w:rPr>
            </w:pPr>
            <w:r>
              <w:rPr>
                <w:rFonts w:hint="eastAsia"/>
                <w:sz w:val="24"/>
              </w:rPr>
              <w:t xml:space="preserve">   2021</w:t>
            </w:r>
            <w:r>
              <w:rPr>
                <w:rFonts w:hint="eastAsia"/>
                <w:sz w:val="24"/>
              </w:rPr>
              <w:t>年</w:t>
            </w:r>
            <w:r>
              <w:rPr>
                <w:rFonts w:hint="eastAsia"/>
                <w:sz w:val="24"/>
              </w:rPr>
              <w:t>7</w:t>
            </w:r>
            <w:r>
              <w:rPr>
                <w:rFonts w:hint="eastAsia"/>
                <w:sz w:val="24"/>
              </w:rPr>
              <w:t>月</w:t>
            </w:r>
            <w:r>
              <w:rPr>
                <w:rFonts w:hint="eastAsia"/>
                <w:sz w:val="24"/>
              </w:rPr>
              <w:t>1</w:t>
            </w:r>
            <w:r>
              <w:rPr>
                <w:rFonts w:hint="eastAsia"/>
                <w:sz w:val="24"/>
              </w:rPr>
              <w:t>日，习近平总书记在庆祝中国共产党成立</w:t>
            </w:r>
            <w:r>
              <w:rPr>
                <w:rFonts w:hint="eastAsia"/>
                <w:sz w:val="24"/>
              </w:rPr>
              <w:t>100</w:t>
            </w:r>
            <w:r>
              <w:rPr>
                <w:rFonts w:hint="eastAsia"/>
                <w:sz w:val="24"/>
              </w:rPr>
              <w:t>周年大会中的重要讲话提到“我们坚持和发展中国特色社会主义，推动物质文明、政治文明、精神文明、社会文明、生态文明协调</w:t>
            </w:r>
            <w:r>
              <w:rPr>
                <w:rFonts w:hint="eastAsia"/>
                <w:sz w:val="24"/>
              </w:rPr>
              <w:lastRenderedPageBreak/>
              <w:t>发展……。”“新的征程上，我们必须坚持社会主义核心价值体系……坚持人与自然和谐共生，协同推进人民富裕、国家强盛、中国美丽。”</w:t>
            </w:r>
          </w:p>
          <w:p w:rsidR="006C6011" w:rsidRDefault="00C56416">
            <w:pPr>
              <w:spacing w:line="360" w:lineRule="auto"/>
              <w:rPr>
                <w:rFonts w:ascii="宋体" w:hAnsi="宋体" w:cs="宋体"/>
                <w:sz w:val="24"/>
              </w:rPr>
            </w:pPr>
            <w:r>
              <w:rPr>
                <w:rFonts w:ascii="宋体" w:hAnsi="宋体" w:cs="宋体" w:hint="eastAsia"/>
                <w:sz w:val="24"/>
                <w:lang w:bidi="ar"/>
              </w:rPr>
              <w:t xml:space="preserve">  </w:t>
            </w:r>
            <w:r>
              <w:rPr>
                <w:rFonts w:ascii="宋体" w:hAnsi="宋体" w:cs="宋体" w:hint="eastAsia"/>
                <w:b/>
                <w:bCs/>
                <w:sz w:val="24"/>
                <w:lang w:bidi="ar"/>
              </w:rPr>
              <w:t xml:space="preserve"> 二、教学内容</w:t>
            </w:r>
          </w:p>
          <w:p w:rsidR="006C6011" w:rsidRDefault="00C56416">
            <w:pPr>
              <w:spacing w:line="360" w:lineRule="auto"/>
              <w:rPr>
                <w:rFonts w:ascii="宋体" w:hAnsi="宋体" w:cs="宋体"/>
                <w:sz w:val="24"/>
              </w:rPr>
            </w:pPr>
            <w:r>
              <w:rPr>
                <w:rFonts w:ascii="宋体" w:hAnsi="宋体" w:cs="宋体" w:hint="eastAsia"/>
                <w:sz w:val="24"/>
                <w:lang w:bidi="ar"/>
              </w:rPr>
              <w:t xml:space="preserve">   《</w:t>
            </w:r>
            <w:r w:rsidR="00116904">
              <w:rPr>
                <w:rFonts w:ascii="宋体" w:hAnsi="宋体" w:cs="宋体" w:hint="eastAsia"/>
                <w:sz w:val="24"/>
                <w:lang w:bidi="ar"/>
              </w:rPr>
              <w:t>环境资源</w:t>
            </w:r>
            <w:r>
              <w:rPr>
                <w:rFonts w:ascii="宋体" w:hAnsi="宋体" w:cs="宋体" w:hint="eastAsia"/>
                <w:sz w:val="24"/>
                <w:lang w:bidi="ar"/>
              </w:rPr>
              <w:t>法》课程第一章</w:t>
            </w:r>
            <w:r w:rsidR="00116904">
              <w:rPr>
                <w:rFonts w:ascii="宋体" w:hAnsi="宋体" w:cs="宋体" w:hint="eastAsia"/>
                <w:sz w:val="24"/>
                <w:lang w:bidi="ar"/>
              </w:rPr>
              <w:t>环境资源</w:t>
            </w:r>
            <w:r>
              <w:rPr>
                <w:rFonts w:ascii="宋体" w:hAnsi="宋体" w:cs="宋体" w:hint="eastAsia"/>
                <w:sz w:val="24"/>
                <w:lang w:bidi="ar"/>
              </w:rPr>
              <w:t>法的一般原理第四节</w:t>
            </w:r>
            <w:r w:rsidR="00116904">
              <w:rPr>
                <w:rFonts w:ascii="宋体" w:hAnsi="宋体" w:cs="宋体" w:hint="eastAsia"/>
                <w:sz w:val="24"/>
                <w:lang w:bidi="ar"/>
              </w:rPr>
              <w:t>环境资源</w:t>
            </w:r>
            <w:r>
              <w:rPr>
                <w:rFonts w:ascii="宋体" w:hAnsi="宋体" w:cs="宋体" w:hint="eastAsia"/>
                <w:sz w:val="24"/>
                <w:lang w:bidi="ar"/>
              </w:rPr>
              <w:t>法的基本原则包括保护优先原则、预防为主原则、综合治理原则、公众参与原则和环境责任原则五个内容。这些基本原则相互联系、相互制约，为我国的</w:t>
            </w:r>
            <w:r w:rsidR="00116904">
              <w:rPr>
                <w:rFonts w:ascii="宋体" w:hAnsi="宋体" w:cs="宋体" w:hint="eastAsia"/>
                <w:sz w:val="24"/>
                <w:lang w:bidi="ar"/>
              </w:rPr>
              <w:t>环境资源</w:t>
            </w:r>
            <w:r>
              <w:rPr>
                <w:rFonts w:ascii="宋体" w:hAnsi="宋体" w:cs="宋体" w:hint="eastAsia"/>
                <w:sz w:val="24"/>
                <w:lang w:bidi="ar"/>
              </w:rPr>
              <w:t>和管理提供了最基本的准则。是</w:t>
            </w:r>
            <w:r w:rsidR="00116904">
              <w:rPr>
                <w:rFonts w:ascii="宋体" w:hAnsi="宋体" w:cs="宋体" w:hint="eastAsia"/>
                <w:sz w:val="24"/>
                <w:lang w:bidi="ar"/>
              </w:rPr>
              <w:t>环境资源</w:t>
            </w:r>
            <w:r>
              <w:rPr>
                <w:rFonts w:ascii="宋体" w:hAnsi="宋体" w:cs="宋体" w:hint="eastAsia"/>
                <w:sz w:val="24"/>
                <w:lang w:bidi="ar"/>
              </w:rPr>
              <w:t>法的核心和灵魂。</w:t>
            </w:r>
          </w:p>
          <w:p w:rsidR="006C6011" w:rsidRDefault="00C56416">
            <w:pPr>
              <w:spacing w:line="360" w:lineRule="auto"/>
              <w:ind w:firstLineChars="200" w:firstLine="480"/>
              <w:rPr>
                <w:rFonts w:ascii="宋体" w:hAnsi="宋体" w:cs="宋体"/>
                <w:sz w:val="24"/>
              </w:rPr>
            </w:pPr>
            <w:r>
              <w:rPr>
                <w:rFonts w:ascii="宋体" w:hAnsi="宋体" w:cs="宋体" w:hint="eastAsia"/>
                <w:sz w:val="24"/>
                <w:lang w:bidi="ar"/>
              </w:rPr>
              <w:t>在这里我们着重讲述《</w:t>
            </w:r>
            <w:r w:rsidR="00116904">
              <w:rPr>
                <w:rFonts w:ascii="宋体" w:hAnsi="宋体" w:cs="宋体" w:hint="eastAsia"/>
                <w:sz w:val="24"/>
                <w:lang w:bidi="ar"/>
              </w:rPr>
              <w:t>环境资源</w:t>
            </w:r>
            <w:r>
              <w:rPr>
                <w:rFonts w:ascii="宋体" w:hAnsi="宋体" w:cs="宋体" w:hint="eastAsia"/>
                <w:sz w:val="24"/>
                <w:lang w:bidi="ar"/>
              </w:rPr>
              <w:t>法》的基本原则中的公众参与原则。</w:t>
            </w:r>
          </w:p>
          <w:p w:rsidR="006C6011" w:rsidRDefault="00C56416">
            <w:pPr>
              <w:spacing w:line="360" w:lineRule="auto"/>
              <w:ind w:firstLineChars="200" w:firstLine="480"/>
              <w:rPr>
                <w:rFonts w:ascii="宋体" w:hAnsi="宋体" w:cs="宋体"/>
                <w:sz w:val="24"/>
              </w:rPr>
            </w:pPr>
            <w:r>
              <w:rPr>
                <w:rFonts w:ascii="宋体" w:hAnsi="宋体" w:cs="宋体" w:hint="eastAsia"/>
                <w:sz w:val="24"/>
                <w:lang w:bidi="ar"/>
              </w:rPr>
              <w:t>学习公众参与原则主要是要了解其概念、内容、意义和贯彻与实施。</w:t>
            </w:r>
          </w:p>
          <w:p w:rsidR="006C6011" w:rsidRDefault="00C56416">
            <w:pPr>
              <w:widowControl/>
              <w:spacing w:line="360" w:lineRule="auto"/>
              <w:jc w:val="left"/>
              <w:rPr>
                <w:rFonts w:ascii="宋体" w:hAnsi="宋体" w:cs="宋体"/>
                <w:sz w:val="24"/>
              </w:rPr>
            </w:pPr>
            <w:r>
              <w:rPr>
                <w:rFonts w:ascii="宋体" w:hAnsi="宋体" w:cs="宋体" w:hint="eastAsia"/>
                <w:sz w:val="24"/>
                <w:lang w:bidi="ar"/>
              </w:rPr>
              <w:t xml:space="preserve">   公众参与原则，也称依靠群众保护环境原则或环境民主原则，是指生态环境的保护与自然资源的开发利用必须依靠公众的广泛参与，</w:t>
            </w:r>
            <w:r w:rsidR="00116904">
              <w:rPr>
                <w:rFonts w:ascii="宋体" w:hAnsi="宋体" w:cs="宋体" w:hint="eastAsia"/>
                <w:sz w:val="24"/>
                <w:lang w:bidi="ar"/>
              </w:rPr>
              <w:t>环境资源</w:t>
            </w:r>
            <w:r>
              <w:rPr>
                <w:rFonts w:ascii="宋体" w:hAnsi="宋体" w:cs="宋体" w:hint="eastAsia"/>
                <w:sz w:val="24"/>
                <w:lang w:bidi="ar"/>
              </w:rPr>
              <w:t>法通过各种法定的形式和途径确立公众在参与环境管理与保护中的资格，鼓励公众积极参与</w:t>
            </w:r>
            <w:r w:rsidR="00116904">
              <w:rPr>
                <w:rFonts w:ascii="宋体" w:hAnsi="宋体" w:cs="宋体" w:hint="eastAsia"/>
                <w:sz w:val="24"/>
                <w:lang w:bidi="ar"/>
              </w:rPr>
              <w:t>环境资源</w:t>
            </w:r>
            <w:r>
              <w:rPr>
                <w:rFonts w:ascii="宋体" w:hAnsi="宋体" w:cs="宋体" w:hint="eastAsia"/>
                <w:sz w:val="24"/>
                <w:lang w:bidi="ar"/>
              </w:rPr>
              <w:t>事业，保护他们对污染环境和破坏环境行为依法进行监督的权利。公众参与原则是保障环境正义、提高环境效益的具体要求。</w:t>
            </w:r>
          </w:p>
          <w:p w:rsidR="006C6011" w:rsidRDefault="006C6011">
            <w:pPr>
              <w:pStyle w:val="a0"/>
              <w:ind w:firstLine="210"/>
            </w:pPr>
          </w:p>
        </w:tc>
      </w:tr>
      <w:tr w:rsidR="006C6011">
        <w:trPr>
          <w:trHeight w:val="3387"/>
        </w:trPr>
        <w:tc>
          <w:tcPr>
            <w:tcW w:w="1354" w:type="dxa"/>
            <w:vAlign w:val="center"/>
          </w:tcPr>
          <w:p w:rsidR="006C6011" w:rsidRDefault="006C6011">
            <w:pPr>
              <w:tabs>
                <w:tab w:val="left" w:pos="1347"/>
              </w:tabs>
              <w:spacing w:line="520" w:lineRule="exact"/>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Pr="004900D5" w:rsidRDefault="004900D5" w:rsidP="004900D5">
            <w:pPr>
              <w:pStyle w:val="a0"/>
              <w:ind w:firstLine="210"/>
            </w:pPr>
          </w:p>
          <w:p w:rsidR="006C6011" w:rsidRDefault="00C56416">
            <w:pPr>
              <w:tabs>
                <w:tab w:val="left" w:pos="1347"/>
              </w:tabs>
              <w:spacing w:line="520" w:lineRule="exact"/>
              <w:jc w:val="center"/>
              <w:rPr>
                <w:b/>
                <w:bCs/>
                <w:sz w:val="24"/>
              </w:rPr>
            </w:pPr>
            <w:r>
              <w:rPr>
                <w:rFonts w:hint="eastAsia"/>
                <w:b/>
                <w:bCs/>
                <w:sz w:val="24"/>
              </w:rPr>
              <w:lastRenderedPageBreak/>
              <w:t>教</w:t>
            </w:r>
          </w:p>
          <w:p w:rsidR="006C6011" w:rsidRDefault="00C56416">
            <w:pPr>
              <w:tabs>
                <w:tab w:val="left" w:pos="1347"/>
              </w:tabs>
              <w:spacing w:line="520" w:lineRule="exact"/>
              <w:jc w:val="center"/>
              <w:rPr>
                <w:b/>
                <w:bCs/>
                <w:sz w:val="24"/>
              </w:rPr>
            </w:pPr>
            <w:r>
              <w:rPr>
                <w:rFonts w:hint="eastAsia"/>
                <w:b/>
                <w:bCs/>
                <w:sz w:val="24"/>
              </w:rPr>
              <w:t>学</w:t>
            </w:r>
          </w:p>
          <w:p w:rsidR="006C6011" w:rsidRDefault="00C56416">
            <w:pPr>
              <w:tabs>
                <w:tab w:val="left" w:pos="1347"/>
              </w:tabs>
              <w:spacing w:line="520" w:lineRule="exact"/>
              <w:jc w:val="center"/>
              <w:rPr>
                <w:b/>
                <w:bCs/>
                <w:sz w:val="24"/>
              </w:rPr>
            </w:pPr>
            <w:r>
              <w:rPr>
                <w:rFonts w:hint="eastAsia"/>
                <w:b/>
                <w:bCs/>
                <w:sz w:val="24"/>
              </w:rPr>
              <w:t>过</w:t>
            </w:r>
          </w:p>
          <w:p w:rsidR="006C6011" w:rsidRDefault="00C56416">
            <w:pPr>
              <w:tabs>
                <w:tab w:val="left" w:pos="1347"/>
              </w:tabs>
              <w:spacing w:line="520" w:lineRule="exact"/>
              <w:jc w:val="center"/>
              <w:rPr>
                <w:b/>
                <w:bCs/>
                <w:sz w:val="24"/>
              </w:rPr>
            </w:pPr>
            <w:r>
              <w:rPr>
                <w:rFonts w:hint="eastAsia"/>
                <w:b/>
                <w:bCs/>
                <w:sz w:val="24"/>
              </w:rPr>
              <w:t>程</w:t>
            </w:r>
          </w:p>
          <w:p w:rsidR="006C6011" w:rsidRDefault="00C56416">
            <w:pPr>
              <w:tabs>
                <w:tab w:val="left" w:pos="1347"/>
              </w:tabs>
              <w:spacing w:line="520" w:lineRule="exact"/>
              <w:jc w:val="center"/>
              <w:rPr>
                <w:b/>
                <w:bCs/>
                <w:sz w:val="24"/>
              </w:rPr>
            </w:pPr>
            <w:r>
              <w:rPr>
                <w:rFonts w:hint="eastAsia"/>
                <w:b/>
                <w:bCs/>
                <w:sz w:val="24"/>
              </w:rPr>
              <w:t>与</w:t>
            </w:r>
          </w:p>
          <w:p w:rsidR="006C6011" w:rsidRDefault="00C56416">
            <w:pPr>
              <w:tabs>
                <w:tab w:val="left" w:pos="1347"/>
              </w:tabs>
              <w:spacing w:line="520" w:lineRule="exact"/>
              <w:jc w:val="center"/>
              <w:rPr>
                <w:b/>
                <w:bCs/>
                <w:sz w:val="24"/>
              </w:rPr>
            </w:pPr>
            <w:r>
              <w:rPr>
                <w:rFonts w:hint="eastAsia"/>
                <w:b/>
                <w:bCs/>
                <w:sz w:val="24"/>
              </w:rPr>
              <w:t>方</w:t>
            </w:r>
          </w:p>
          <w:p w:rsidR="006C6011" w:rsidRDefault="00C56416">
            <w:pPr>
              <w:tabs>
                <w:tab w:val="left" w:pos="1347"/>
              </w:tabs>
              <w:spacing w:line="520" w:lineRule="exact"/>
              <w:jc w:val="center"/>
              <w:rPr>
                <w:b/>
                <w:bCs/>
              </w:rPr>
            </w:pPr>
            <w:r>
              <w:rPr>
                <w:rFonts w:hint="eastAsia"/>
                <w:b/>
                <w:bCs/>
                <w:sz w:val="24"/>
              </w:rPr>
              <w:t>法</w:t>
            </w: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Default="004900D5" w:rsidP="004900D5">
            <w:pPr>
              <w:pStyle w:val="a0"/>
              <w:ind w:firstLine="210"/>
            </w:pPr>
          </w:p>
          <w:p w:rsidR="004900D5" w:rsidRPr="004900D5" w:rsidRDefault="004900D5" w:rsidP="004900D5">
            <w:pPr>
              <w:pStyle w:val="a0"/>
              <w:ind w:firstLine="210"/>
            </w:pPr>
          </w:p>
          <w:p w:rsidR="006C6011" w:rsidRDefault="006C6011">
            <w:pPr>
              <w:tabs>
                <w:tab w:val="left" w:pos="1347"/>
              </w:tabs>
              <w:spacing w:line="520" w:lineRule="exact"/>
              <w:jc w:val="center"/>
            </w:pPr>
          </w:p>
          <w:p w:rsidR="006C6011" w:rsidRDefault="006C6011">
            <w:pPr>
              <w:tabs>
                <w:tab w:val="left" w:pos="1347"/>
              </w:tabs>
              <w:spacing w:line="520" w:lineRule="exact"/>
            </w:pPr>
          </w:p>
          <w:p w:rsidR="006C6011" w:rsidRDefault="006C6011">
            <w:pPr>
              <w:tabs>
                <w:tab w:val="left" w:pos="1347"/>
              </w:tabs>
              <w:spacing w:line="520" w:lineRule="exact"/>
              <w:jc w:val="center"/>
            </w:pPr>
          </w:p>
          <w:p w:rsidR="006C6011" w:rsidRDefault="00C56416">
            <w:pPr>
              <w:tabs>
                <w:tab w:val="left" w:pos="1347"/>
              </w:tabs>
              <w:spacing w:line="520" w:lineRule="exact"/>
              <w:jc w:val="center"/>
              <w:rPr>
                <w:b/>
                <w:bCs/>
                <w:sz w:val="24"/>
              </w:rPr>
            </w:pPr>
            <w:r>
              <w:rPr>
                <w:rFonts w:hint="eastAsia"/>
                <w:b/>
                <w:bCs/>
                <w:sz w:val="24"/>
              </w:rPr>
              <w:t>教</w:t>
            </w:r>
          </w:p>
          <w:p w:rsidR="006C6011" w:rsidRDefault="00C56416">
            <w:pPr>
              <w:tabs>
                <w:tab w:val="left" w:pos="1347"/>
              </w:tabs>
              <w:spacing w:line="520" w:lineRule="exact"/>
              <w:jc w:val="center"/>
              <w:rPr>
                <w:b/>
                <w:bCs/>
                <w:sz w:val="24"/>
              </w:rPr>
            </w:pPr>
            <w:r>
              <w:rPr>
                <w:rFonts w:hint="eastAsia"/>
                <w:b/>
                <w:bCs/>
                <w:sz w:val="24"/>
              </w:rPr>
              <w:t>学</w:t>
            </w:r>
          </w:p>
          <w:p w:rsidR="006C6011" w:rsidRDefault="00C56416">
            <w:pPr>
              <w:tabs>
                <w:tab w:val="left" w:pos="1347"/>
              </w:tabs>
              <w:spacing w:line="520" w:lineRule="exact"/>
              <w:jc w:val="center"/>
              <w:rPr>
                <w:b/>
                <w:bCs/>
                <w:sz w:val="24"/>
              </w:rPr>
            </w:pPr>
            <w:r>
              <w:rPr>
                <w:rFonts w:hint="eastAsia"/>
                <w:b/>
                <w:bCs/>
                <w:sz w:val="24"/>
              </w:rPr>
              <w:t>过</w:t>
            </w:r>
          </w:p>
          <w:p w:rsidR="006C6011" w:rsidRDefault="00C56416">
            <w:pPr>
              <w:tabs>
                <w:tab w:val="left" w:pos="1347"/>
              </w:tabs>
              <w:spacing w:line="520" w:lineRule="exact"/>
              <w:jc w:val="center"/>
              <w:rPr>
                <w:b/>
                <w:bCs/>
                <w:sz w:val="24"/>
              </w:rPr>
            </w:pPr>
            <w:r>
              <w:rPr>
                <w:rFonts w:hint="eastAsia"/>
                <w:b/>
                <w:bCs/>
                <w:sz w:val="24"/>
              </w:rPr>
              <w:t>程</w:t>
            </w:r>
          </w:p>
          <w:p w:rsidR="006C6011" w:rsidRDefault="00C56416">
            <w:pPr>
              <w:tabs>
                <w:tab w:val="left" w:pos="1347"/>
              </w:tabs>
              <w:spacing w:line="520" w:lineRule="exact"/>
              <w:jc w:val="center"/>
              <w:rPr>
                <w:b/>
                <w:bCs/>
                <w:sz w:val="24"/>
              </w:rPr>
            </w:pPr>
            <w:r>
              <w:rPr>
                <w:rFonts w:hint="eastAsia"/>
                <w:b/>
                <w:bCs/>
                <w:sz w:val="24"/>
              </w:rPr>
              <w:t>与</w:t>
            </w:r>
          </w:p>
          <w:p w:rsidR="006C6011" w:rsidRDefault="00C56416">
            <w:pPr>
              <w:tabs>
                <w:tab w:val="left" w:pos="1347"/>
              </w:tabs>
              <w:spacing w:line="520" w:lineRule="exact"/>
              <w:jc w:val="center"/>
              <w:rPr>
                <w:b/>
                <w:bCs/>
                <w:sz w:val="24"/>
              </w:rPr>
            </w:pPr>
            <w:r>
              <w:rPr>
                <w:rFonts w:hint="eastAsia"/>
                <w:b/>
                <w:bCs/>
                <w:sz w:val="24"/>
              </w:rPr>
              <w:t>方</w:t>
            </w:r>
          </w:p>
          <w:p w:rsidR="006C6011" w:rsidRDefault="00C56416">
            <w:pPr>
              <w:tabs>
                <w:tab w:val="left" w:pos="1347"/>
              </w:tabs>
              <w:spacing w:line="520" w:lineRule="exact"/>
              <w:jc w:val="center"/>
            </w:pPr>
            <w:r>
              <w:rPr>
                <w:rFonts w:hint="eastAsia"/>
                <w:b/>
                <w:bCs/>
                <w:sz w:val="24"/>
              </w:rPr>
              <w:t>法</w:t>
            </w: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pPr>
          </w:p>
          <w:p w:rsidR="006C6011" w:rsidRDefault="00C56416">
            <w:pPr>
              <w:tabs>
                <w:tab w:val="left" w:pos="1347"/>
              </w:tabs>
              <w:spacing w:line="520" w:lineRule="exact"/>
              <w:jc w:val="center"/>
              <w:rPr>
                <w:b/>
                <w:bCs/>
                <w:sz w:val="24"/>
              </w:rPr>
            </w:pPr>
            <w:r>
              <w:rPr>
                <w:rFonts w:hint="eastAsia"/>
                <w:b/>
                <w:bCs/>
                <w:sz w:val="24"/>
              </w:rPr>
              <w:lastRenderedPageBreak/>
              <w:t>教</w:t>
            </w:r>
          </w:p>
          <w:p w:rsidR="006C6011" w:rsidRDefault="00C56416">
            <w:pPr>
              <w:tabs>
                <w:tab w:val="left" w:pos="1347"/>
              </w:tabs>
              <w:spacing w:line="520" w:lineRule="exact"/>
              <w:jc w:val="center"/>
              <w:rPr>
                <w:b/>
                <w:bCs/>
                <w:sz w:val="24"/>
              </w:rPr>
            </w:pPr>
            <w:r>
              <w:rPr>
                <w:rFonts w:hint="eastAsia"/>
                <w:b/>
                <w:bCs/>
                <w:sz w:val="24"/>
              </w:rPr>
              <w:t>学</w:t>
            </w:r>
          </w:p>
          <w:p w:rsidR="006C6011" w:rsidRDefault="00C56416">
            <w:pPr>
              <w:tabs>
                <w:tab w:val="left" w:pos="1347"/>
              </w:tabs>
              <w:spacing w:line="520" w:lineRule="exact"/>
              <w:jc w:val="center"/>
              <w:rPr>
                <w:b/>
                <w:bCs/>
                <w:sz w:val="24"/>
              </w:rPr>
            </w:pPr>
            <w:r>
              <w:rPr>
                <w:rFonts w:hint="eastAsia"/>
                <w:b/>
                <w:bCs/>
                <w:sz w:val="24"/>
              </w:rPr>
              <w:t>过</w:t>
            </w:r>
          </w:p>
          <w:p w:rsidR="006C6011" w:rsidRDefault="00C56416">
            <w:pPr>
              <w:tabs>
                <w:tab w:val="left" w:pos="1347"/>
              </w:tabs>
              <w:spacing w:line="520" w:lineRule="exact"/>
              <w:jc w:val="center"/>
              <w:rPr>
                <w:b/>
                <w:bCs/>
                <w:sz w:val="24"/>
              </w:rPr>
            </w:pPr>
            <w:r>
              <w:rPr>
                <w:rFonts w:hint="eastAsia"/>
                <w:b/>
                <w:bCs/>
                <w:sz w:val="24"/>
              </w:rPr>
              <w:t>程</w:t>
            </w:r>
          </w:p>
          <w:p w:rsidR="006C6011" w:rsidRDefault="00C56416">
            <w:pPr>
              <w:tabs>
                <w:tab w:val="left" w:pos="1347"/>
              </w:tabs>
              <w:spacing w:line="520" w:lineRule="exact"/>
              <w:jc w:val="center"/>
              <w:rPr>
                <w:b/>
                <w:bCs/>
                <w:sz w:val="24"/>
              </w:rPr>
            </w:pPr>
            <w:r>
              <w:rPr>
                <w:rFonts w:hint="eastAsia"/>
                <w:b/>
                <w:bCs/>
                <w:sz w:val="24"/>
              </w:rPr>
              <w:t>与</w:t>
            </w:r>
          </w:p>
          <w:p w:rsidR="006C6011" w:rsidRDefault="00C56416">
            <w:pPr>
              <w:tabs>
                <w:tab w:val="left" w:pos="1347"/>
              </w:tabs>
              <w:spacing w:line="520" w:lineRule="exact"/>
              <w:jc w:val="center"/>
              <w:rPr>
                <w:b/>
                <w:bCs/>
                <w:sz w:val="24"/>
              </w:rPr>
            </w:pPr>
            <w:r>
              <w:rPr>
                <w:rFonts w:hint="eastAsia"/>
                <w:b/>
                <w:bCs/>
                <w:sz w:val="24"/>
              </w:rPr>
              <w:t>方</w:t>
            </w:r>
          </w:p>
          <w:p w:rsidR="006C6011" w:rsidRDefault="00C56416">
            <w:pPr>
              <w:tabs>
                <w:tab w:val="left" w:pos="1347"/>
              </w:tabs>
              <w:spacing w:line="520" w:lineRule="exact"/>
              <w:jc w:val="center"/>
              <w:rPr>
                <w:b/>
                <w:bCs/>
              </w:rPr>
            </w:pPr>
            <w:r>
              <w:rPr>
                <w:rFonts w:hint="eastAsia"/>
                <w:b/>
                <w:bCs/>
                <w:sz w:val="24"/>
              </w:rPr>
              <w:t>法</w:t>
            </w: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Chars="0" w:firstLine="0"/>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C56416">
            <w:pPr>
              <w:pStyle w:val="a0"/>
              <w:ind w:firstLine="241"/>
              <w:jc w:val="center"/>
              <w:rPr>
                <w:rFonts w:ascii="宋体" w:hAnsi="宋体" w:cs="宋体"/>
                <w:b/>
                <w:sz w:val="24"/>
              </w:rPr>
            </w:pPr>
            <w:r>
              <w:rPr>
                <w:rFonts w:ascii="宋体" w:hAnsi="宋体" w:cs="宋体" w:hint="eastAsia"/>
                <w:b/>
                <w:sz w:val="24"/>
              </w:rPr>
              <w:t>教</w:t>
            </w:r>
          </w:p>
          <w:p w:rsidR="006C6011" w:rsidRDefault="00C56416">
            <w:pPr>
              <w:pStyle w:val="a0"/>
              <w:ind w:firstLine="241"/>
              <w:jc w:val="center"/>
              <w:rPr>
                <w:rFonts w:ascii="宋体" w:hAnsi="宋体" w:cs="宋体"/>
                <w:b/>
                <w:sz w:val="24"/>
              </w:rPr>
            </w:pPr>
            <w:r>
              <w:rPr>
                <w:rFonts w:ascii="宋体" w:hAnsi="宋体" w:cs="宋体" w:hint="eastAsia"/>
                <w:b/>
                <w:sz w:val="24"/>
              </w:rPr>
              <w:t>学</w:t>
            </w:r>
          </w:p>
          <w:p w:rsidR="006C6011" w:rsidRDefault="00C56416">
            <w:pPr>
              <w:pStyle w:val="a0"/>
              <w:ind w:firstLine="241"/>
              <w:jc w:val="center"/>
              <w:rPr>
                <w:rFonts w:ascii="宋体" w:hAnsi="宋体" w:cs="宋体"/>
                <w:b/>
                <w:sz w:val="24"/>
              </w:rPr>
            </w:pPr>
            <w:r>
              <w:rPr>
                <w:rFonts w:ascii="宋体" w:hAnsi="宋体" w:cs="宋体" w:hint="eastAsia"/>
                <w:b/>
                <w:sz w:val="24"/>
              </w:rPr>
              <w:t>过</w:t>
            </w:r>
          </w:p>
          <w:p w:rsidR="006C6011" w:rsidRDefault="00C56416">
            <w:pPr>
              <w:pStyle w:val="a0"/>
              <w:ind w:firstLine="241"/>
              <w:jc w:val="center"/>
              <w:rPr>
                <w:rFonts w:ascii="宋体" w:hAnsi="宋体" w:cs="宋体"/>
                <w:b/>
                <w:sz w:val="24"/>
              </w:rPr>
            </w:pPr>
            <w:r>
              <w:rPr>
                <w:rFonts w:ascii="宋体" w:hAnsi="宋体" w:cs="宋体" w:hint="eastAsia"/>
                <w:b/>
                <w:sz w:val="24"/>
              </w:rPr>
              <w:t>程</w:t>
            </w:r>
          </w:p>
          <w:p w:rsidR="006C6011" w:rsidRDefault="00C56416">
            <w:pPr>
              <w:pStyle w:val="a0"/>
              <w:ind w:firstLine="241"/>
              <w:jc w:val="center"/>
              <w:rPr>
                <w:rFonts w:ascii="宋体" w:hAnsi="宋体" w:cs="宋体"/>
                <w:b/>
                <w:sz w:val="24"/>
              </w:rPr>
            </w:pPr>
            <w:r>
              <w:rPr>
                <w:rFonts w:ascii="宋体" w:hAnsi="宋体" w:cs="宋体" w:hint="eastAsia"/>
                <w:b/>
                <w:sz w:val="24"/>
              </w:rPr>
              <w:t>与</w:t>
            </w:r>
          </w:p>
          <w:p w:rsidR="006C6011" w:rsidRDefault="00C56416">
            <w:pPr>
              <w:pStyle w:val="a0"/>
              <w:ind w:firstLine="241"/>
              <w:jc w:val="center"/>
              <w:rPr>
                <w:rFonts w:ascii="宋体" w:hAnsi="宋体" w:cs="宋体"/>
                <w:b/>
                <w:sz w:val="24"/>
              </w:rPr>
            </w:pPr>
            <w:r>
              <w:rPr>
                <w:rFonts w:ascii="宋体" w:hAnsi="宋体" w:cs="宋体" w:hint="eastAsia"/>
                <w:b/>
                <w:sz w:val="24"/>
              </w:rPr>
              <w:t>方</w:t>
            </w:r>
          </w:p>
          <w:p w:rsidR="006C6011" w:rsidRDefault="00C56416">
            <w:pPr>
              <w:pStyle w:val="a0"/>
              <w:ind w:firstLine="241"/>
              <w:jc w:val="center"/>
              <w:rPr>
                <w:rFonts w:ascii="宋体" w:hAnsi="宋体" w:cs="宋体"/>
                <w:b/>
                <w:sz w:val="24"/>
              </w:rPr>
            </w:pPr>
            <w:r>
              <w:rPr>
                <w:rFonts w:ascii="宋体" w:hAnsi="宋体" w:cs="宋体" w:hint="eastAsia"/>
                <w:b/>
                <w:sz w:val="24"/>
              </w:rPr>
              <w:t>法</w:t>
            </w: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4900D5" w:rsidRDefault="004900D5">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C56416">
            <w:pPr>
              <w:pStyle w:val="a0"/>
              <w:ind w:firstLine="241"/>
              <w:jc w:val="center"/>
              <w:rPr>
                <w:rFonts w:ascii="宋体" w:hAnsi="宋体" w:cs="宋体"/>
                <w:b/>
                <w:sz w:val="24"/>
              </w:rPr>
            </w:pPr>
            <w:r>
              <w:rPr>
                <w:rFonts w:ascii="宋体" w:hAnsi="宋体" w:cs="宋体" w:hint="eastAsia"/>
                <w:b/>
                <w:sz w:val="24"/>
              </w:rPr>
              <w:t>教</w:t>
            </w:r>
          </w:p>
          <w:p w:rsidR="006C6011" w:rsidRDefault="00C56416">
            <w:pPr>
              <w:pStyle w:val="a0"/>
              <w:ind w:firstLine="241"/>
              <w:jc w:val="center"/>
              <w:rPr>
                <w:rFonts w:ascii="宋体" w:hAnsi="宋体" w:cs="宋体"/>
                <w:b/>
                <w:sz w:val="24"/>
              </w:rPr>
            </w:pPr>
            <w:r>
              <w:rPr>
                <w:rFonts w:ascii="宋体" w:hAnsi="宋体" w:cs="宋体" w:hint="eastAsia"/>
                <w:b/>
                <w:sz w:val="24"/>
              </w:rPr>
              <w:t>学</w:t>
            </w:r>
          </w:p>
          <w:p w:rsidR="006C6011" w:rsidRDefault="00C56416">
            <w:pPr>
              <w:pStyle w:val="a0"/>
              <w:ind w:firstLine="241"/>
              <w:jc w:val="center"/>
              <w:rPr>
                <w:rFonts w:ascii="宋体" w:hAnsi="宋体" w:cs="宋体"/>
                <w:b/>
                <w:sz w:val="24"/>
              </w:rPr>
            </w:pPr>
            <w:r>
              <w:rPr>
                <w:rFonts w:ascii="宋体" w:hAnsi="宋体" w:cs="宋体" w:hint="eastAsia"/>
                <w:b/>
                <w:sz w:val="24"/>
              </w:rPr>
              <w:t>过</w:t>
            </w:r>
          </w:p>
          <w:p w:rsidR="006C6011" w:rsidRDefault="00C56416">
            <w:pPr>
              <w:pStyle w:val="a0"/>
              <w:ind w:firstLine="241"/>
              <w:jc w:val="center"/>
              <w:rPr>
                <w:rFonts w:ascii="宋体" w:hAnsi="宋体" w:cs="宋体"/>
                <w:b/>
                <w:sz w:val="24"/>
              </w:rPr>
            </w:pPr>
            <w:r>
              <w:rPr>
                <w:rFonts w:ascii="宋体" w:hAnsi="宋体" w:cs="宋体" w:hint="eastAsia"/>
                <w:b/>
                <w:sz w:val="24"/>
              </w:rPr>
              <w:t>程</w:t>
            </w:r>
          </w:p>
          <w:p w:rsidR="006C6011" w:rsidRDefault="00C56416">
            <w:pPr>
              <w:pStyle w:val="a0"/>
              <w:ind w:firstLine="241"/>
              <w:jc w:val="center"/>
              <w:rPr>
                <w:rFonts w:ascii="宋体" w:hAnsi="宋体" w:cs="宋体"/>
                <w:b/>
                <w:sz w:val="24"/>
              </w:rPr>
            </w:pPr>
            <w:r>
              <w:rPr>
                <w:rFonts w:ascii="宋体" w:hAnsi="宋体" w:cs="宋体" w:hint="eastAsia"/>
                <w:b/>
                <w:sz w:val="24"/>
              </w:rPr>
              <w:t>与</w:t>
            </w:r>
          </w:p>
          <w:p w:rsidR="006C6011" w:rsidRDefault="00C56416">
            <w:pPr>
              <w:pStyle w:val="a0"/>
              <w:ind w:firstLine="241"/>
              <w:jc w:val="center"/>
              <w:rPr>
                <w:rFonts w:ascii="宋体" w:hAnsi="宋体" w:cs="宋体"/>
                <w:b/>
                <w:sz w:val="24"/>
              </w:rPr>
            </w:pPr>
            <w:r>
              <w:rPr>
                <w:rFonts w:ascii="宋体" w:hAnsi="宋体" w:cs="宋体" w:hint="eastAsia"/>
                <w:b/>
                <w:sz w:val="24"/>
              </w:rPr>
              <w:t>方</w:t>
            </w:r>
          </w:p>
          <w:p w:rsidR="006C6011" w:rsidRDefault="00C56416">
            <w:pPr>
              <w:pStyle w:val="a0"/>
              <w:ind w:firstLine="241"/>
              <w:jc w:val="center"/>
              <w:rPr>
                <w:rFonts w:ascii="宋体" w:hAnsi="宋体" w:cs="宋体"/>
                <w:b/>
                <w:sz w:val="24"/>
              </w:rPr>
            </w:pPr>
            <w:r>
              <w:rPr>
                <w:rFonts w:ascii="宋体" w:hAnsi="宋体" w:cs="宋体" w:hint="eastAsia"/>
                <w:b/>
                <w:sz w:val="24"/>
              </w:rPr>
              <w:t>法</w:t>
            </w: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6C6011" w:rsidRDefault="00C56416">
            <w:pPr>
              <w:pStyle w:val="a0"/>
              <w:ind w:firstLine="241"/>
              <w:jc w:val="center"/>
              <w:rPr>
                <w:rFonts w:ascii="宋体" w:hAnsi="宋体" w:cs="宋体"/>
                <w:b/>
                <w:sz w:val="24"/>
              </w:rPr>
            </w:pPr>
            <w:r>
              <w:rPr>
                <w:rFonts w:ascii="宋体" w:hAnsi="宋体" w:cs="宋体" w:hint="eastAsia"/>
                <w:b/>
                <w:sz w:val="24"/>
              </w:rPr>
              <w:t>教</w:t>
            </w:r>
          </w:p>
          <w:p w:rsidR="006C6011" w:rsidRDefault="00C56416">
            <w:pPr>
              <w:pStyle w:val="a0"/>
              <w:ind w:firstLine="241"/>
              <w:jc w:val="center"/>
              <w:rPr>
                <w:rFonts w:ascii="宋体" w:hAnsi="宋体" w:cs="宋体"/>
                <w:b/>
                <w:sz w:val="24"/>
              </w:rPr>
            </w:pPr>
            <w:r>
              <w:rPr>
                <w:rFonts w:ascii="宋体" w:hAnsi="宋体" w:cs="宋体" w:hint="eastAsia"/>
                <w:b/>
                <w:sz w:val="24"/>
              </w:rPr>
              <w:t>学</w:t>
            </w:r>
          </w:p>
          <w:p w:rsidR="006C6011" w:rsidRDefault="00C56416">
            <w:pPr>
              <w:pStyle w:val="a0"/>
              <w:ind w:firstLine="241"/>
              <w:jc w:val="center"/>
              <w:rPr>
                <w:rFonts w:ascii="宋体" w:hAnsi="宋体" w:cs="宋体"/>
                <w:b/>
                <w:sz w:val="24"/>
              </w:rPr>
            </w:pPr>
            <w:r>
              <w:rPr>
                <w:rFonts w:ascii="宋体" w:hAnsi="宋体" w:cs="宋体" w:hint="eastAsia"/>
                <w:b/>
                <w:sz w:val="24"/>
              </w:rPr>
              <w:t>过</w:t>
            </w:r>
          </w:p>
          <w:p w:rsidR="006C6011" w:rsidRDefault="00C56416">
            <w:pPr>
              <w:pStyle w:val="a0"/>
              <w:ind w:firstLine="241"/>
              <w:jc w:val="center"/>
              <w:rPr>
                <w:rFonts w:ascii="宋体" w:hAnsi="宋体" w:cs="宋体"/>
                <w:b/>
                <w:sz w:val="24"/>
              </w:rPr>
            </w:pPr>
            <w:r>
              <w:rPr>
                <w:rFonts w:ascii="宋体" w:hAnsi="宋体" w:cs="宋体" w:hint="eastAsia"/>
                <w:b/>
                <w:sz w:val="24"/>
              </w:rPr>
              <w:t>程</w:t>
            </w:r>
          </w:p>
          <w:p w:rsidR="006C6011" w:rsidRDefault="00C56416">
            <w:pPr>
              <w:pStyle w:val="a0"/>
              <w:ind w:firstLine="241"/>
              <w:jc w:val="center"/>
              <w:rPr>
                <w:rFonts w:ascii="宋体" w:hAnsi="宋体" w:cs="宋体"/>
                <w:b/>
                <w:sz w:val="24"/>
              </w:rPr>
            </w:pPr>
            <w:r>
              <w:rPr>
                <w:rFonts w:ascii="宋体" w:hAnsi="宋体" w:cs="宋体" w:hint="eastAsia"/>
                <w:b/>
                <w:sz w:val="24"/>
              </w:rPr>
              <w:t>与</w:t>
            </w:r>
          </w:p>
          <w:p w:rsidR="006C6011" w:rsidRDefault="00C56416">
            <w:pPr>
              <w:pStyle w:val="a0"/>
              <w:ind w:firstLine="241"/>
              <w:jc w:val="center"/>
              <w:rPr>
                <w:rFonts w:ascii="宋体" w:hAnsi="宋体" w:cs="宋体"/>
                <w:b/>
                <w:sz w:val="24"/>
              </w:rPr>
            </w:pPr>
            <w:r>
              <w:rPr>
                <w:rFonts w:ascii="宋体" w:hAnsi="宋体" w:cs="宋体" w:hint="eastAsia"/>
                <w:b/>
                <w:sz w:val="24"/>
              </w:rPr>
              <w:t>方</w:t>
            </w:r>
          </w:p>
          <w:p w:rsidR="006C6011" w:rsidRDefault="00C56416">
            <w:pPr>
              <w:pStyle w:val="a0"/>
              <w:ind w:firstLine="241"/>
              <w:jc w:val="center"/>
              <w:rPr>
                <w:rFonts w:ascii="宋体" w:hAnsi="宋体" w:cs="宋体"/>
                <w:b/>
                <w:sz w:val="24"/>
              </w:rPr>
            </w:pPr>
            <w:r>
              <w:rPr>
                <w:rFonts w:ascii="宋体" w:hAnsi="宋体" w:cs="宋体" w:hint="eastAsia"/>
                <w:b/>
                <w:sz w:val="24"/>
              </w:rPr>
              <w:t>法</w:t>
            </w: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p w:rsidR="004900D5" w:rsidRDefault="004900D5">
            <w:pPr>
              <w:pStyle w:val="a0"/>
              <w:ind w:firstLine="241"/>
              <w:jc w:val="center"/>
              <w:rPr>
                <w:rFonts w:ascii="宋体" w:hAnsi="宋体" w:cs="宋体"/>
                <w:b/>
                <w:sz w:val="24"/>
              </w:rPr>
            </w:pPr>
          </w:p>
          <w:p w:rsidR="006C6011" w:rsidRDefault="006C6011">
            <w:pPr>
              <w:pStyle w:val="a0"/>
              <w:ind w:firstLine="241"/>
              <w:jc w:val="center"/>
              <w:rPr>
                <w:rFonts w:ascii="宋体" w:hAnsi="宋体" w:cs="宋体"/>
                <w:b/>
                <w:sz w:val="24"/>
              </w:rPr>
            </w:pPr>
          </w:p>
        </w:tc>
        <w:tc>
          <w:tcPr>
            <w:tcW w:w="6942" w:type="dxa"/>
            <w:vAlign w:val="center"/>
          </w:tcPr>
          <w:p w:rsidR="006C6011" w:rsidRDefault="00C56416">
            <w:pPr>
              <w:spacing w:line="360" w:lineRule="auto"/>
              <w:rPr>
                <w:rFonts w:ascii="宋体" w:hAnsi="宋体" w:cs="宋体"/>
                <w:b/>
                <w:bCs/>
                <w:sz w:val="24"/>
              </w:rPr>
            </w:pPr>
            <w:r>
              <w:rPr>
                <w:rFonts w:ascii="宋体" w:hAnsi="宋体" w:cs="宋体" w:hint="eastAsia"/>
                <w:b/>
                <w:bCs/>
                <w:sz w:val="24"/>
              </w:rPr>
              <w:lastRenderedPageBreak/>
              <w:t xml:space="preserve">  一、教学方法：</w:t>
            </w:r>
          </w:p>
          <w:p w:rsidR="006C6011" w:rsidRDefault="00C56416">
            <w:pPr>
              <w:spacing w:line="360" w:lineRule="auto"/>
              <w:rPr>
                <w:rFonts w:ascii="宋体" w:hAnsi="宋体" w:cs="宋体"/>
                <w:sz w:val="24"/>
              </w:rPr>
            </w:pPr>
            <w:r>
              <w:rPr>
                <w:rFonts w:ascii="宋体" w:hAnsi="宋体" w:cs="宋体" w:hint="eastAsia"/>
                <w:sz w:val="24"/>
              </w:rPr>
              <w:t xml:space="preserve"> </w:t>
            </w:r>
            <w:r>
              <w:rPr>
                <w:rFonts w:ascii="宋体" w:hAnsi="宋体" w:cs="宋体" w:hint="eastAsia"/>
                <w:b/>
                <w:bCs/>
                <w:sz w:val="24"/>
              </w:rPr>
              <w:t xml:space="preserve"> 1.讲授法：</w:t>
            </w:r>
            <w:r>
              <w:rPr>
                <w:rFonts w:ascii="宋体" w:hAnsi="宋体" w:cs="宋体" w:hint="eastAsia"/>
                <w:sz w:val="24"/>
              </w:rPr>
              <w:t>用于讲授主要的知识点、重难点。</w:t>
            </w:r>
          </w:p>
          <w:p w:rsidR="006C6011" w:rsidRDefault="00C56416">
            <w:pPr>
              <w:spacing w:line="360" w:lineRule="auto"/>
              <w:rPr>
                <w:rFonts w:ascii="宋体" w:hAnsi="宋体" w:cs="宋体"/>
                <w:sz w:val="24"/>
              </w:rPr>
            </w:pPr>
            <w:r>
              <w:rPr>
                <w:rFonts w:ascii="宋体" w:hAnsi="宋体" w:cs="宋体" w:hint="eastAsia"/>
                <w:sz w:val="24"/>
              </w:rPr>
              <w:t xml:space="preserve">  </w:t>
            </w:r>
            <w:r>
              <w:rPr>
                <w:rFonts w:ascii="宋体" w:hAnsi="宋体" w:cs="宋体" w:hint="eastAsia"/>
                <w:b/>
                <w:bCs/>
                <w:sz w:val="24"/>
              </w:rPr>
              <w:t>2.案例教学法：</w:t>
            </w:r>
            <w:r>
              <w:rPr>
                <w:rFonts w:ascii="宋体" w:hAnsi="宋体" w:cs="宋体" w:hint="eastAsia"/>
                <w:sz w:val="24"/>
              </w:rPr>
              <w:t>是一种以案例为基础的教学法，配合</w:t>
            </w:r>
            <w:proofErr w:type="gramStart"/>
            <w:r>
              <w:rPr>
                <w:rFonts w:ascii="宋体" w:hAnsi="宋体" w:cs="宋体" w:hint="eastAsia"/>
                <w:sz w:val="24"/>
              </w:rPr>
              <w:t>讲授重</w:t>
            </w:r>
            <w:proofErr w:type="gramEnd"/>
            <w:r>
              <w:rPr>
                <w:rFonts w:ascii="宋体" w:hAnsi="宋体" w:cs="宋体" w:hint="eastAsia"/>
                <w:sz w:val="24"/>
              </w:rPr>
              <w:t>难点应用此法。</w:t>
            </w:r>
          </w:p>
          <w:p w:rsidR="006C6011" w:rsidRDefault="00C56416">
            <w:pPr>
              <w:spacing w:line="360" w:lineRule="auto"/>
              <w:rPr>
                <w:rFonts w:ascii="宋体" w:hAnsi="宋体" w:cs="宋体"/>
                <w:sz w:val="24"/>
              </w:rPr>
            </w:pPr>
            <w:r>
              <w:rPr>
                <w:rFonts w:ascii="宋体" w:hAnsi="宋体" w:cs="宋体" w:hint="eastAsia"/>
                <w:sz w:val="24"/>
              </w:rPr>
              <w:t xml:space="preserve">  </w:t>
            </w:r>
            <w:r>
              <w:rPr>
                <w:rFonts w:ascii="宋体" w:hAnsi="宋体" w:cs="宋体" w:hint="eastAsia"/>
                <w:b/>
                <w:bCs/>
                <w:sz w:val="24"/>
              </w:rPr>
              <w:t>3.启发式和讨论式教学法：</w:t>
            </w:r>
            <w:r>
              <w:rPr>
                <w:rFonts w:ascii="宋体" w:hAnsi="宋体" w:cs="宋体" w:hint="eastAsia"/>
                <w:sz w:val="24"/>
              </w:rPr>
              <w:t>在教学过程中，通过教师提出问题导入，启发学生积极思考并讨论，进行逻辑推理训练，培养学生独立思考的习惯，并加深对相关知识的理解和记忆。</w:t>
            </w:r>
          </w:p>
          <w:p w:rsidR="006C6011" w:rsidRDefault="00C56416">
            <w:pPr>
              <w:pStyle w:val="a0"/>
              <w:spacing w:line="360" w:lineRule="auto"/>
              <w:ind w:firstLine="240"/>
              <w:rPr>
                <w:rFonts w:ascii="宋体" w:hAnsi="宋体" w:cs="宋体"/>
                <w:sz w:val="24"/>
              </w:rPr>
            </w:pPr>
            <w:r>
              <w:rPr>
                <w:rFonts w:ascii="宋体" w:hAnsi="宋体" w:cs="宋体" w:hint="eastAsia"/>
                <w:sz w:val="24"/>
              </w:rPr>
              <w:t xml:space="preserve"> </w:t>
            </w:r>
            <w:r>
              <w:rPr>
                <w:rFonts w:ascii="宋体" w:hAnsi="宋体" w:cs="宋体" w:hint="eastAsia"/>
                <w:b/>
                <w:bCs/>
                <w:sz w:val="24"/>
              </w:rPr>
              <w:t>4.任务驱动式教学法</w:t>
            </w:r>
            <w:r>
              <w:rPr>
                <w:rFonts w:ascii="宋体" w:hAnsi="宋体" w:cs="宋体" w:hint="eastAsia"/>
                <w:sz w:val="24"/>
              </w:rPr>
              <w:t>（课堂师生角色转换--案例分析汇报）：围绕任务展开学习，以任务的完成结果检验和总结学习过程等，</w:t>
            </w:r>
            <w:r>
              <w:rPr>
                <w:rFonts w:ascii="宋体" w:hAnsi="宋体" w:cs="宋体" w:hint="eastAsia"/>
                <w:sz w:val="24"/>
              </w:rPr>
              <w:lastRenderedPageBreak/>
              <w:t>改变学生的学习状态，使学生主动建构探究、实践、思考、运用、解决问题的学习体系的教学法。</w:t>
            </w:r>
          </w:p>
          <w:p w:rsidR="006C6011" w:rsidRDefault="00C56416">
            <w:pPr>
              <w:spacing w:line="360" w:lineRule="auto"/>
              <w:rPr>
                <w:rFonts w:ascii="宋体" w:hAnsi="宋体" w:cs="宋体"/>
                <w:b/>
                <w:bCs/>
                <w:sz w:val="24"/>
              </w:rPr>
            </w:pPr>
            <w:r>
              <w:rPr>
                <w:rFonts w:ascii="宋体" w:hAnsi="宋体" w:cs="宋体" w:hint="eastAsia"/>
                <w:b/>
                <w:bCs/>
                <w:sz w:val="24"/>
                <w:lang w:bidi="ar"/>
              </w:rPr>
              <w:t xml:space="preserve">   二、教学实施过程：</w:t>
            </w:r>
          </w:p>
          <w:p w:rsidR="006C6011" w:rsidRDefault="00C56416">
            <w:pPr>
              <w:spacing w:line="360" w:lineRule="auto"/>
              <w:rPr>
                <w:rFonts w:ascii="宋体" w:hAnsi="宋体" w:cs="宋体"/>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[内容章节]</w:t>
            </w:r>
            <w:r>
              <w:rPr>
                <w:rFonts w:ascii="宋体" w:hAnsi="宋体" w:cs="宋体" w:hint="eastAsia"/>
                <w:b/>
                <w:bCs/>
                <w:sz w:val="24"/>
                <w:lang w:bidi="ar"/>
              </w:rPr>
              <w:t xml:space="preserve">：第一章 </w:t>
            </w:r>
            <w:r w:rsidR="00116904">
              <w:rPr>
                <w:rFonts w:ascii="宋体" w:hAnsi="宋体" w:cs="宋体" w:hint="eastAsia"/>
                <w:sz w:val="24"/>
                <w:lang w:bidi="ar"/>
              </w:rPr>
              <w:t>环境资源</w:t>
            </w:r>
            <w:r>
              <w:rPr>
                <w:rFonts w:ascii="宋体" w:hAnsi="宋体" w:cs="宋体" w:hint="eastAsia"/>
                <w:sz w:val="24"/>
                <w:lang w:bidi="ar"/>
              </w:rPr>
              <w:t>法的一般原理</w:t>
            </w:r>
          </w:p>
          <w:p w:rsidR="006C6011" w:rsidRDefault="00C56416">
            <w:pPr>
              <w:spacing w:line="360" w:lineRule="auto"/>
              <w:rPr>
                <w:rFonts w:ascii="宋体" w:hAnsi="宋体" w:cs="宋体"/>
                <w:sz w:val="24"/>
              </w:rPr>
            </w:pPr>
            <w:r>
              <w:rPr>
                <w:rFonts w:ascii="宋体" w:hAnsi="宋体" w:cs="宋体" w:hint="eastAsia"/>
                <w:sz w:val="24"/>
                <w:lang w:bidi="ar"/>
              </w:rPr>
              <w:t xml:space="preserve">                </w:t>
            </w:r>
            <w:r>
              <w:rPr>
                <w:rFonts w:ascii="宋体" w:hAnsi="宋体" w:cs="宋体" w:hint="eastAsia"/>
                <w:b/>
                <w:bCs/>
                <w:sz w:val="24"/>
                <w:lang w:bidi="ar"/>
              </w:rPr>
              <w:t>第四节</w:t>
            </w:r>
            <w:r>
              <w:rPr>
                <w:rFonts w:ascii="宋体" w:hAnsi="宋体" w:cs="宋体" w:hint="eastAsia"/>
                <w:sz w:val="24"/>
                <w:lang w:bidi="ar"/>
              </w:rPr>
              <w:t xml:space="preserve"> </w:t>
            </w:r>
            <w:r w:rsidR="00116904">
              <w:rPr>
                <w:rFonts w:ascii="宋体" w:hAnsi="宋体" w:cs="宋体" w:hint="eastAsia"/>
                <w:sz w:val="24"/>
                <w:lang w:bidi="ar"/>
              </w:rPr>
              <w:t>环境资源</w:t>
            </w:r>
            <w:r>
              <w:rPr>
                <w:rFonts w:ascii="宋体" w:hAnsi="宋体" w:cs="宋体" w:hint="eastAsia"/>
                <w:sz w:val="24"/>
                <w:lang w:bidi="ar"/>
              </w:rPr>
              <w:t>法的基本原则</w:t>
            </w:r>
          </w:p>
          <w:p w:rsidR="006C6011" w:rsidRDefault="00C56416">
            <w:pPr>
              <w:spacing w:line="360" w:lineRule="auto"/>
              <w:rPr>
                <w:rFonts w:ascii="宋体" w:hAnsi="宋体" w:cs="宋体"/>
                <w:b/>
                <w:bCs/>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[知识点]</w:t>
            </w:r>
            <w:r>
              <w:rPr>
                <w:rFonts w:ascii="宋体" w:hAnsi="宋体" w:cs="宋体" w:hint="eastAsia"/>
                <w:b/>
                <w:bCs/>
                <w:sz w:val="24"/>
                <w:lang w:bidi="ar"/>
              </w:rPr>
              <w:t>：公众参与原则</w:t>
            </w:r>
          </w:p>
          <w:p w:rsidR="006C6011" w:rsidRDefault="00C56416">
            <w:pPr>
              <w:spacing w:line="360" w:lineRule="auto"/>
              <w:ind w:firstLineChars="200" w:firstLine="482"/>
              <w:rPr>
                <w:rFonts w:ascii="宋体" w:hAnsi="宋体" w:cs="宋体"/>
                <w:sz w:val="24"/>
              </w:rPr>
            </w:pPr>
            <w:r>
              <w:rPr>
                <w:rFonts w:ascii="黑体" w:eastAsia="黑体" w:hAnsi="黑体" w:cs="黑体" w:hint="eastAsia"/>
                <w:b/>
                <w:bCs/>
                <w:color w:val="C00000"/>
                <w:sz w:val="24"/>
                <w:lang w:bidi="ar"/>
              </w:rPr>
              <w:t>[课前复习]</w:t>
            </w:r>
            <w:r>
              <w:rPr>
                <w:rFonts w:ascii="宋体" w:hAnsi="宋体" w:cs="宋体" w:hint="eastAsia"/>
                <w:b/>
                <w:bCs/>
                <w:sz w:val="24"/>
                <w:lang w:bidi="ar"/>
              </w:rPr>
              <w:t>（3分钟）</w:t>
            </w:r>
            <w:r>
              <w:rPr>
                <w:rFonts w:ascii="宋体" w:hAnsi="宋体" w:cs="宋体" w:hint="eastAsia"/>
                <w:sz w:val="24"/>
                <w:lang w:bidi="ar"/>
              </w:rPr>
              <w:t>复习</w:t>
            </w:r>
            <w:r w:rsidR="00116904">
              <w:rPr>
                <w:rFonts w:ascii="宋体" w:hAnsi="宋体" w:cs="宋体" w:hint="eastAsia"/>
                <w:sz w:val="24"/>
                <w:lang w:bidi="ar"/>
              </w:rPr>
              <w:t>环境资源</w:t>
            </w:r>
            <w:r>
              <w:rPr>
                <w:rFonts w:ascii="宋体" w:hAnsi="宋体" w:cs="宋体" w:hint="eastAsia"/>
                <w:sz w:val="24"/>
                <w:lang w:bidi="ar"/>
              </w:rPr>
              <w:t>法的基本原则概念、作用和特征。我国</w:t>
            </w:r>
            <w:r w:rsidR="00116904">
              <w:rPr>
                <w:rFonts w:ascii="宋体" w:hAnsi="宋体" w:cs="宋体" w:hint="eastAsia"/>
                <w:sz w:val="24"/>
                <w:lang w:bidi="ar"/>
              </w:rPr>
              <w:t>环境资源</w:t>
            </w:r>
            <w:r>
              <w:rPr>
                <w:rFonts w:ascii="宋体" w:hAnsi="宋体" w:cs="宋体" w:hint="eastAsia"/>
                <w:sz w:val="24"/>
                <w:lang w:bidi="ar"/>
              </w:rPr>
              <w:t>法的基本原则是：保护优先原则、预防为主原则、综合治理原则、公众参与原则和环境责任原则。这些基本原则相互联系、互相制约，为我国的</w:t>
            </w:r>
            <w:r w:rsidR="00116904">
              <w:rPr>
                <w:rFonts w:ascii="宋体" w:hAnsi="宋体" w:cs="宋体" w:hint="eastAsia"/>
                <w:sz w:val="24"/>
                <w:lang w:bidi="ar"/>
              </w:rPr>
              <w:t>环境资源</w:t>
            </w:r>
            <w:r>
              <w:rPr>
                <w:rFonts w:ascii="宋体" w:hAnsi="宋体" w:cs="宋体" w:hint="eastAsia"/>
                <w:sz w:val="24"/>
                <w:lang w:bidi="ar"/>
              </w:rPr>
              <w:t>和管理提供了最基本的准则。</w:t>
            </w:r>
            <w:r w:rsidR="00116904">
              <w:rPr>
                <w:rFonts w:ascii="宋体" w:hAnsi="宋体" w:cs="宋体" w:hint="eastAsia"/>
                <w:sz w:val="24"/>
                <w:lang w:bidi="ar"/>
              </w:rPr>
              <w:t>环境资源</w:t>
            </w:r>
            <w:r>
              <w:rPr>
                <w:rFonts w:ascii="宋体" w:hAnsi="宋体" w:cs="宋体" w:hint="eastAsia"/>
                <w:sz w:val="24"/>
                <w:lang w:bidi="ar"/>
              </w:rPr>
              <w:t>法的基本原则是</w:t>
            </w:r>
            <w:r w:rsidR="00116904">
              <w:rPr>
                <w:rFonts w:ascii="宋体" w:hAnsi="宋体" w:cs="宋体" w:hint="eastAsia"/>
                <w:sz w:val="24"/>
                <w:lang w:bidi="ar"/>
              </w:rPr>
              <w:t>环境资源</w:t>
            </w:r>
            <w:r>
              <w:rPr>
                <w:rFonts w:ascii="宋体" w:hAnsi="宋体" w:cs="宋体" w:hint="eastAsia"/>
                <w:sz w:val="24"/>
                <w:lang w:bidi="ar"/>
              </w:rPr>
              <w:t xml:space="preserve">法的核心和灵魂。 </w:t>
            </w:r>
          </w:p>
          <w:p w:rsidR="006C6011" w:rsidRDefault="00C56416">
            <w:pPr>
              <w:spacing w:line="360" w:lineRule="auto"/>
              <w:rPr>
                <w:rFonts w:ascii="宋体" w:hAnsi="宋体" w:cs="宋体"/>
                <w:sz w:val="24"/>
              </w:rPr>
            </w:pPr>
            <w:r>
              <w:rPr>
                <w:rFonts w:ascii="宋体" w:hAnsi="宋体" w:cs="宋体" w:hint="eastAsia"/>
                <w:sz w:val="24"/>
                <w:lang w:bidi="ar"/>
              </w:rPr>
              <w:t> </w:t>
            </w:r>
          </w:p>
          <w:p w:rsidR="006C6011" w:rsidRDefault="00C56416">
            <w:pPr>
              <w:spacing w:line="360" w:lineRule="auto"/>
              <w:rPr>
                <w:rFonts w:ascii="黑体" w:eastAsia="黑体" w:hAnsi="黑体" w:cs="黑体"/>
                <w:b/>
                <w:bCs/>
                <w:color w:val="C00000"/>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 xml:space="preserve"> [课堂教学]</w:t>
            </w:r>
          </w:p>
          <w:p w:rsidR="006C6011" w:rsidRDefault="00C56416">
            <w:pPr>
              <w:spacing w:line="360" w:lineRule="auto"/>
              <w:rPr>
                <w:rFonts w:ascii="宋体" w:hAnsi="宋体" w:cs="宋体"/>
                <w:b/>
                <w:bCs/>
                <w:sz w:val="24"/>
              </w:rPr>
            </w:pPr>
            <w:r>
              <w:rPr>
                <w:rFonts w:ascii="宋体" w:hAnsi="宋体" w:cs="宋体" w:hint="eastAsia"/>
                <w:b/>
                <w:bCs/>
                <w:sz w:val="24"/>
                <w:lang w:bidi="ar"/>
              </w:rPr>
              <w:t xml:space="preserve">   一、重难点讲授（5分钟）</w:t>
            </w:r>
          </w:p>
          <w:p w:rsidR="006C6011" w:rsidRDefault="00C56416">
            <w:pPr>
              <w:spacing w:line="360" w:lineRule="auto"/>
              <w:rPr>
                <w:rFonts w:ascii="宋体" w:hAnsi="宋体" w:cs="宋体"/>
                <w:sz w:val="24"/>
                <w:lang w:bidi="ar"/>
              </w:rPr>
            </w:pPr>
            <w:r>
              <w:rPr>
                <w:rFonts w:ascii="宋体" w:hAnsi="宋体" w:cs="宋体" w:hint="eastAsia"/>
                <w:sz w:val="24"/>
                <w:lang w:bidi="ar"/>
              </w:rPr>
              <w:t xml:space="preserve">   讲授第四节</w:t>
            </w:r>
            <w:r w:rsidR="00116904">
              <w:rPr>
                <w:rFonts w:ascii="宋体" w:hAnsi="宋体" w:cs="宋体" w:hint="eastAsia"/>
                <w:sz w:val="24"/>
                <w:lang w:bidi="ar"/>
              </w:rPr>
              <w:t>环境资源</w:t>
            </w:r>
            <w:r>
              <w:rPr>
                <w:rFonts w:ascii="宋体" w:hAnsi="宋体" w:cs="宋体" w:hint="eastAsia"/>
                <w:sz w:val="24"/>
                <w:lang w:bidi="ar"/>
              </w:rPr>
              <w:t>法的基本原则中的公众参与原则内容，重点掌握公众参与原则的概念、意义和贯彻与实施，包括：公众参与原则的概念：也称依靠群众保护环境原则或环境民主原则，是指生态环境的保护与自然资源的开发利用必须依靠公众的广泛参与，</w:t>
            </w:r>
            <w:r w:rsidR="00116904">
              <w:rPr>
                <w:rFonts w:ascii="宋体" w:hAnsi="宋体" w:cs="宋体" w:hint="eastAsia"/>
                <w:sz w:val="24"/>
                <w:lang w:bidi="ar"/>
              </w:rPr>
              <w:t>环境资源</w:t>
            </w:r>
            <w:r>
              <w:rPr>
                <w:rFonts w:ascii="宋体" w:hAnsi="宋体" w:cs="宋体" w:hint="eastAsia"/>
                <w:sz w:val="24"/>
                <w:lang w:bidi="ar"/>
              </w:rPr>
              <w:t>法通过各种法定的形式和途径确立公众在参与环境管理与保护中的资格，鼓励公众积极参与</w:t>
            </w:r>
            <w:r w:rsidR="00116904">
              <w:rPr>
                <w:rFonts w:ascii="宋体" w:hAnsi="宋体" w:cs="宋体" w:hint="eastAsia"/>
                <w:sz w:val="24"/>
                <w:lang w:bidi="ar"/>
              </w:rPr>
              <w:t>环境资源</w:t>
            </w:r>
            <w:r>
              <w:rPr>
                <w:rFonts w:ascii="宋体" w:hAnsi="宋体" w:cs="宋体" w:hint="eastAsia"/>
                <w:sz w:val="24"/>
                <w:lang w:bidi="ar"/>
              </w:rPr>
              <w:t>事业，保护他们对污染环境和破坏环境行为依法进行监督的权利。公众参与原则是保障环境正义、提高环境效益的具体要求。</w:t>
            </w:r>
          </w:p>
          <w:p w:rsidR="006C6011" w:rsidRDefault="00C56416">
            <w:pPr>
              <w:spacing w:line="360" w:lineRule="auto"/>
              <w:rPr>
                <w:rFonts w:ascii="宋体" w:hAnsi="宋体" w:cs="宋体"/>
                <w:sz w:val="24"/>
                <w:lang w:bidi="ar"/>
              </w:rPr>
            </w:pPr>
            <w:r>
              <w:rPr>
                <w:rFonts w:ascii="宋体" w:hAnsi="宋体" w:cs="宋体" w:hint="eastAsia"/>
                <w:sz w:val="24"/>
                <w:lang w:bidi="ar"/>
              </w:rPr>
              <w:t xml:space="preserve">   1.公众参与原则的内容保护（1）环境知情权；（2）环境决策参与权；（3）环境监权；（4）司法救济权。</w:t>
            </w:r>
          </w:p>
          <w:p w:rsidR="006C6011" w:rsidRDefault="00C56416">
            <w:pPr>
              <w:spacing w:line="360" w:lineRule="auto"/>
              <w:rPr>
                <w:rFonts w:ascii="宋体" w:hAnsi="宋体" w:cs="宋体"/>
                <w:sz w:val="24"/>
                <w:lang w:bidi="ar"/>
              </w:rPr>
            </w:pPr>
            <w:r>
              <w:rPr>
                <w:rFonts w:ascii="宋体" w:hAnsi="宋体" w:cs="宋体" w:hint="eastAsia"/>
                <w:sz w:val="24"/>
                <w:lang w:bidi="ar"/>
              </w:rPr>
              <w:t xml:space="preserve">   2.公众参与原则的意义保护有(1)有利于决策民主化和科学化。(2)有利于维护公民的环境权益；(3)有利于增强公众的权利意识和责任意识，激发公众参与</w:t>
            </w:r>
            <w:r w:rsidR="00116904">
              <w:rPr>
                <w:rFonts w:ascii="宋体" w:hAnsi="宋体" w:cs="宋体" w:hint="eastAsia"/>
                <w:sz w:val="24"/>
                <w:lang w:bidi="ar"/>
              </w:rPr>
              <w:t>环境资源</w:t>
            </w:r>
            <w:r>
              <w:rPr>
                <w:rFonts w:ascii="宋体" w:hAnsi="宋体" w:cs="宋体" w:hint="eastAsia"/>
                <w:sz w:val="24"/>
                <w:lang w:bidi="ar"/>
              </w:rPr>
              <w:t>的主动性和积极性。</w:t>
            </w:r>
          </w:p>
          <w:p w:rsidR="006C6011" w:rsidRDefault="00C56416">
            <w:pPr>
              <w:spacing w:line="360" w:lineRule="auto"/>
              <w:rPr>
                <w:rFonts w:ascii="宋体" w:hAnsi="宋体" w:cs="宋体"/>
                <w:sz w:val="24"/>
              </w:rPr>
            </w:pPr>
            <w:r>
              <w:rPr>
                <w:rFonts w:ascii="宋体" w:hAnsi="宋体" w:cs="宋体" w:hint="eastAsia"/>
                <w:sz w:val="24"/>
                <w:lang w:bidi="ar"/>
              </w:rPr>
              <w:t xml:space="preserve">   3.公众参与原则的贯彻与实施则有:(1)加强</w:t>
            </w:r>
            <w:r w:rsidR="00116904">
              <w:rPr>
                <w:rFonts w:ascii="宋体" w:hAnsi="宋体" w:cs="宋体" w:hint="eastAsia"/>
                <w:sz w:val="24"/>
                <w:lang w:bidi="ar"/>
              </w:rPr>
              <w:t>环境资源</w:t>
            </w:r>
            <w:r>
              <w:rPr>
                <w:rFonts w:ascii="宋体" w:hAnsi="宋体" w:cs="宋体" w:hint="eastAsia"/>
                <w:sz w:val="24"/>
                <w:lang w:bidi="ar"/>
              </w:rPr>
              <w:t>宣传教</w:t>
            </w:r>
            <w:r>
              <w:rPr>
                <w:rFonts w:ascii="宋体" w:hAnsi="宋体" w:cs="宋体" w:hint="eastAsia"/>
                <w:sz w:val="24"/>
                <w:lang w:bidi="ar"/>
              </w:rPr>
              <w:lastRenderedPageBreak/>
              <w:t>育，提高全民环境意识和法制观念；(2）完善环境信息公开制度，扩大公民的环境知情权；（3）实行环境违法举报制度。</w:t>
            </w:r>
          </w:p>
          <w:p w:rsidR="006C6011" w:rsidRDefault="00C56416">
            <w:pPr>
              <w:spacing w:line="360" w:lineRule="auto"/>
              <w:rPr>
                <w:rFonts w:ascii="宋体" w:hAnsi="宋体" w:cs="宋体"/>
                <w:b/>
                <w:bCs/>
                <w:sz w:val="24"/>
              </w:rPr>
            </w:pPr>
            <w:r>
              <w:rPr>
                <w:rFonts w:ascii="宋体" w:hAnsi="宋体" w:cs="宋体" w:hint="eastAsia"/>
                <w:b/>
                <w:bCs/>
                <w:sz w:val="24"/>
                <w:lang w:bidi="ar"/>
              </w:rPr>
              <w:t xml:space="preserve">   二、案例教学（30分钟）</w:t>
            </w:r>
          </w:p>
          <w:p w:rsidR="006C6011" w:rsidRDefault="00C56416">
            <w:pPr>
              <w:spacing w:line="360" w:lineRule="auto"/>
              <w:rPr>
                <w:rFonts w:ascii="宋体" w:hAnsi="宋体" w:cs="宋体"/>
                <w:b/>
                <w:bCs/>
                <w:sz w:val="24"/>
              </w:rPr>
            </w:pPr>
            <w:r>
              <w:rPr>
                <w:rFonts w:ascii="宋体" w:hAnsi="宋体" w:cs="宋体" w:hint="eastAsia"/>
                <w:b/>
                <w:bCs/>
                <w:sz w:val="24"/>
                <w:lang w:bidi="ar"/>
              </w:rPr>
              <w:t xml:space="preserve">  （一）情景导入：我们身边大致从社会层面小的到我们自己身边，都不乏</w:t>
            </w:r>
            <w:r w:rsidR="00116904">
              <w:rPr>
                <w:rFonts w:ascii="宋体" w:hAnsi="宋体" w:cs="宋体" w:hint="eastAsia"/>
                <w:b/>
                <w:bCs/>
                <w:sz w:val="24"/>
                <w:lang w:bidi="ar"/>
              </w:rPr>
              <w:t>环境资源</w:t>
            </w:r>
            <w:r>
              <w:rPr>
                <w:rFonts w:ascii="宋体" w:hAnsi="宋体" w:cs="宋体" w:hint="eastAsia"/>
                <w:b/>
                <w:bCs/>
                <w:sz w:val="24"/>
                <w:lang w:bidi="ar"/>
              </w:rPr>
              <w:t>的正确示范和反面教材。从保护生态环境的参与者和见证者中，引起情感共鸣导入。</w:t>
            </w:r>
          </w:p>
          <w:p w:rsidR="006C6011" w:rsidRDefault="00C56416">
            <w:pPr>
              <w:spacing w:line="360" w:lineRule="auto"/>
              <w:rPr>
                <w:rFonts w:ascii="宋体" w:hAnsi="宋体" w:cs="宋体"/>
                <w:sz w:val="24"/>
              </w:rPr>
            </w:pPr>
            <w:r>
              <w:rPr>
                <w:rFonts w:ascii="宋体" w:hAnsi="宋体" w:cs="宋体" w:hint="eastAsia"/>
                <w:b/>
                <w:bCs/>
                <w:sz w:val="24"/>
                <w:lang w:bidi="ar"/>
              </w:rPr>
              <w:t xml:space="preserve">  （二）提出问题：</w:t>
            </w:r>
            <w:r>
              <w:rPr>
                <w:rFonts w:ascii="宋体" w:hAnsi="宋体" w:cs="宋体" w:hint="eastAsia"/>
                <w:sz w:val="24"/>
                <w:lang w:bidi="ar"/>
              </w:rPr>
              <w:t>分层次递进式提问，引导学生主要从</w:t>
            </w:r>
            <w:r w:rsidR="00116904">
              <w:rPr>
                <w:rFonts w:ascii="宋体" w:hAnsi="宋体" w:cs="宋体" w:hint="eastAsia"/>
                <w:sz w:val="24"/>
                <w:lang w:bidi="ar"/>
              </w:rPr>
              <w:t>环境资源</w:t>
            </w:r>
            <w:r>
              <w:rPr>
                <w:rFonts w:ascii="宋体" w:hAnsi="宋体" w:cs="宋体" w:hint="eastAsia"/>
                <w:sz w:val="24"/>
                <w:lang w:bidi="ar"/>
              </w:rPr>
              <w:t>角度对身边</w:t>
            </w:r>
            <w:r w:rsidR="00116904">
              <w:rPr>
                <w:rFonts w:ascii="宋体" w:hAnsi="宋体" w:cs="宋体" w:hint="eastAsia"/>
                <w:sz w:val="24"/>
                <w:lang w:bidi="ar"/>
              </w:rPr>
              <w:t>环境资源</w:t>
            </w:r>
            <w:r>
              <w:rPr>
                <w:rFonts w:ascii="宋体" w:hAnsi="宋体" w:cs="宋体" w:hint="eastAsia"/>
                <w:sz w:val="24"/>
                <w:lang w:bidi="ar"/>
              </w:rPr>
              <w:t>案事件进行思考和分析，分步融入课程</w:t>
            </w:r>
            <w:proofErr w:type="gramStart"/>
            <w:r>
              <w:rPr>
                <w:rFonts w:ascii="宋体" w:hAnsi="宋体" w:cs="宋体" w:hint="eastAsia"/>
                <w:sz w:val="24"/>
                <w:lang w:bidi="ar"/>
              </w:rPr>
              <w:t>思政内容</w:t>
            </w:r>
            <w:proofErr w:type="gramEnd"/>
            <w:r>
              <w:rPr>
                <w:rFonts w:ascii="宋体" w:hAnsi="宋体" w:cs="宋体" w:hint="eastAsia"/>
                <w:sz w:val="24"/>
                <w:lang w:bidi="ar"/>
              </w:rPr>
              <w:t>教育。</w:t>
            </w:r>
          </w:p>
          <w:p w:rsidR="006C6011" w:rsidRDefault="00C56416">
            <w:pPr>
              <w:spacing w:line="360" w:lineRule="auto"/>
              <w:rPr>
                <w:rFonts w:ascii="宋体" w:hAnsi="宋体" w:cs="宋体"/>
                <w:sz w:val="24"/>
                <w:u w:val="single"/>
              </w:rPr>
            </w:pPr>
            <w:r>
              <w:rPr>
                <w:rFonts w:ascii="宋体" w:hAnsi="宋体" w:cs="宋体" w:hint="eastAsia"/>
                <w:b/>
                <w:bCs/>
                <w:sz w:val="24"/>
                <w:lang w:bidi="ar"/>
              </w:rPr>
              <w:t xml:space="preserve">   问题</w:t>
            </w:r>
            <w:proofErr w:type="gramStart"/>
            <w:r>
              <w:rPr>
                <w:rFonts w:ascii="宋体" w:hAnsi="宋体" w:cs="宋体" w:hint="eastAsia"/>
                <w:b/>
                <w:bCs/>
                <w:sz w:val="24"/>
                <w:lang w:bidi="ar"/>
              </w:rPr>
              <w:t>一</w:t>
            </w:r>
            <w:proofErr w:type="gramEnd"/>
            <w:r>
              <w:rPr>
                <w:rFonts w:ascii="宋体" w:hAnsi="宋体" w:cs="宋体" w:hint="eastAsia"/>
                <w:b/>
                <w:bCs/>
                <w:sz w:val="24"/>
                <w:lang w:bidi="ar"/>
              </w:rPr>
              <w:t>：自从1996年我国提倡实行垃圾分类，我国采取了一系列的举措，如志愿者站桶、垃圾分类宣传知识进社区、垃圾分类进校园等等，请问我们应该如何倡导大家一起积极参与规范性地进行垃圾分类？</w:t>
            </w:r>
          </w:p>
          <w:p w:rsidR="006C6011" w:rsidRDefault="00C56416">
            <w:pPr>
              <w:spacing w:line="360" w:lineRule="auto"/>
              <w:rPr>
                <w:rFonts w:ascii="宋体" w:hAnsi="宋体" w:cs="宋体"/>
                <w:sz w:val="24"/>
                <w:u w:val="single"/>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[学生互动讨论]</w:t>
            </w:r>
            <w:r>
              <w:rPr>
                <w:rFonts w:ascii="宋体" w:hAnsi="宋体" w:cs="宋体" w:hint="eastAsia"/>
                <w:b/>
                <w:bCs/>
                <w:sz w:val="24"/>
                <w:lang w:bidi="ar"/>
              </w:rPr>
              <w:t>：</w:t>
            </w:r>
            <w:r>
              <w:rPr>
                <w:rFonts w:ascii="宋体" w:hAnsi="宋体" w:cs="宋体" w:hint="eastAsia"/>
                <w:sz w:val="24"/>
                <w:lang w:bidi="ar"/>
              </w:rPr>
              <w:t>引导学生寻找出《中华人民共和国</w:t>
            </w:r>
            <w:r w:rsidR="00116904">
              <w:rPr>
                <w:rFonts w:ascii="宋体" w:hAnsi="宋体" w:cs="宋体" w:hint="eastAsia"/>
                <w:sz w:val="24"/>
                <w:lang w:bidi="ar"/>
              </w:rPr>
              <w:t>环境资源</w:t>
            </w:r>
            <w:r>
              <w:rPr>
                <w:rFonts w:ascii="宋体" w:hAnsi="宋体" w:cs="宋体" w:hint="eastAsia"/>
                <w:sz w:val="24"/>
                <w:lang w:bidi="ar"/>
              </w:rPr>
              <w:t>法》、《垃圾分类管理条例》的有法律规定。</w:t>
            </w:r>
          </w:p>
          <w:p w:rsidR="006C6011" w:rsidRDefault="00C56416">
            <w:pPr>
              <w:spacing w:line="360" w:lineRule="auto"/>
              <w:rPr>
                <w:rFonts w:ascii="宋体" w:hAnsi="宋体" w:cs="宋体"/>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[总结]</w:t>
            </w:r>
            <w:r>
              <w:rPr>
                <w:rFonts w:ascii="宋体" w:hAnsi="宋体" w:cs="宋体" w:hint="eastAsia"/>
                <w:b/>
                <w:bCs/>
                <w:sz w:val="24"/>
                <w:lang w:bidi="ar"/>
              </w:rPr>
              <w:t>：</w:t>
            </w:r>
            <w:r>
              <w:rPr>
                <w:rFonts w:ascii="宋体" w:hAnsi="宋体" w:cs="宋体" w:hint="eastAsia"/>
                <w:sz w:val="24"/>
                <w:u w:val="single"/>
                <w:lang w:bidi="ar"/>
              </w:rPr>
              <w:t>倡导和</w:t>
            </w:r>
            <w:proofErr w:type="gramStart"/>
            <w:r>
              <w:rPr>
                <w:rFonts w:ascii="宋体" w:hAnsi="宋体" w:cs="宋体" w:hint="eastAsia"/>
                <w:sz w:val="24"/>
                <w:u w:val="single"/>
                <w:lang w:bidi="ar"/>
              </w:rPr>
              <w:t>践行</w:t>
            </w:r>
            <w:proofErr w:type="gramEnd"/>
            <w:r>
              <w:rPr>
                <w:rFonts w:ascii="宋体" w:hAnsi="宋体" w:cs="宋体" w:hint="eastAsia"/>
                <w:sz w:val="24"/>
                <w:u w:val="single"/>
                <w:lang w:bidi="ar"/>
              </w:rPr>
              <w:t>“垃圾分类，人人有责”。</w:t>
            </w:r>
          </w:p>
          <w:p w:rsidR="006C6011" w:rsidRDefault="00C56416">
            <w:pPr>
              <w:spacing w:line="360" w:lineRule="auto"/>
              <w:rPr>
                <w:rFonts w:ascii="宋体" w:hAnsi="宋体" w:cs="宋体"/>
                <w:color w:val="000000" w:themeColor="text1"/>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w:t>
            </w:r>
            <w:proofErr w:type="gramStart"/>
            <w:r>
              <w:rPr>
                <w:rFonts w:ascii="黑体" w:eastAsia="黑体" w:hAnsi="黑体" w:cs="黑体" w:hint="eastAsia"/>
                <w:b/>
                <w:bCs/>
                <w:color w:val="C00000"/>
                <w:sz w:val="24"/>
                <w:lang w:bidi="ar"/>
              </w:rPr>
              <w:t>思政点</w:t>
            </w:r>
            <w:proofErr w:type="gramEnd"/>
            <w:r>
              <w:rPr>
                <w:rFonts w:ascii="黑体" w:eastAsia="黑体" w:hAnsi="黑体" w:cs="黑体" w:hint="eastAsia"/>
                <w:b/>
                <w:bCs/>
                <w:color w:val="C00000"/>
                <w:sz w:val="24"/>
                <w:lang w:bidi="ar"/>
              </w:rPr>
              <w:t>融入]</w:t>
            </w:r>
            <w:r>
              <w:rPr>
                <w:rFonts w:ascii="宋体" w:hAnsi="宋体" w:cs="宋体" w:hint="eastAsia"/>
                <w:b/>
                <w:bCs/>
                <w:color w:val="000000" w:themeColor="text1"/>
                <w:sz w:val="24"/>
                <w:lang w:bidi="ar"/>
              </w:rPr>
              <w:t>：</w:t>
            </w:r>
            <w:r>
              <w:rPr>
                <w:rFonts w:ascii="宋体" w:hAnsi="宋体" w:cs="宋体" w:hint="eastAsia"/>
                <w:color w:val="000000" w:themeColor="text1"/>
                <w:sz w:val="24"/>
                <w:u w:val="single"/>
                <w:lang w:bidi="ar"/>
              </w:rPr>
              <w:t>垃圾分类，人人有责。垃圾分类是在1996年开始实施的。垃圾分类是实现垃圾减量化、资源化、无害化，避免“垃圾围城”、“垃圾围村”的有效途径。垃圾分类是一项“利国利民”的民生工程，能有效减少占地、弱化环境污染、变废为宝。我们要学习并掌握垃圾分类和回收利用的知识，按标志单独投放有害垃圾，分类投放其他生活垃圾，不乱扔、乱放。规范垃圾分类是社会进步和生态文明的标志，是人人均可参与保护生态环境和改善生态环境的方式。</w:t>
            </w:r>
          </w:p>
          <w:p w:rsidR="006C6011" w:rsidRDefault="00C56416">
            <w:pPr>
              <w:spacing w:line="360" w:lineRule="auto"/>
              <w:rPr>
                <w:rFonts w:ascii="宋体" w:hAnsi="宋体" w:cs="宋体"/>
                <w:b/>
                <w:bCs/>
                <w:sz w:val="24"/>
              </w:rPr>
            </w:pPr>
            <w:r>
              <w:rPr>
                <w:rFonts w:ascii="宋体" w:hAnsi="宋体" w:cs="宋体" w:hint="eastAsia"/>
                <w:b/>
                <w:bCs/>
                <w:sz w:val="24"/>
                <w:lang w:bidi="ar"/>
              </w:rPr>
              <w:t xml:space="preserve">    问题二：在疫情下，口罩可以说是我们生活“必备品”，更是我们的“保护神”，那么我们应该如何正确处理准备要丢的口罩呢？ </w:t>
            </w:r>
          </w:p>
          <w:p w:rsidR="006C6011" w:rsidRDefault="00C56416">
            <w:pPr>
              <w:spacing w:line="360" w:lineRule="auto"/>
              <w:rPr>
                <w:rFonts w:ascii="宋体" w:hAnsi="宋体" w:cs="宋体"/>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[学生互动讨论]</w:t>
            </w:r>
            <w:r>
              <w:rPr>
                <w:rFonts w:ascii="宋体" w:hAnsi="宋体" w:cs="宋体" w:hint="eastAsia"/>
                <w:b/>
                <w:bCs/>
                <w:sz w:val="24"/>
                <w:lang w:bidi="ar"/>
              </w:rPr>
              <w:t>：</w:t>
            </w:r>
            <w:r>
              <w:rPr>
                <w:rFonts w:ascii="宋体" w:hAnsi="宋体" w:cs="宋体" w:hint="eastAsia"/>
                <w:sz w:val="24"/>
                <w:lang w:bidi="ar"/>
              </w:rPr>
              <w:t>引导学生寻找正确处理准备丢弃的口罩，生活口罩属于什么垃圾种类，应该丢去哪个垃圾桶等。</w:t>
            </w:r>
          </w:p>
          <w:p w:rsidR="006C6011" w:rsidRDefault="00C56416">
            <w:pPr>
              <w:spacing w:line="360" w:lineRule="auto"/>
              <w:ind w:firstLineChars="200" w:firstLine="482"/>
              <w:rPr>
                <w:rFonts w:ascii="宋体" w:hAnsi="宋体" w:cs="宋体"/>
                <w:sz w:val="24"/>
                <w:lang w:bidi="ar"/>
              </w:rPr>
            </w:pPr>
            <w:r>
              <w:rPr>
                <w:rFonts w:ascii="黑体" w:eastAsia="黑体" w:hAnsi="黑体" w:cs="黑体" w:hint="eastAsia"/>
                <w:b/>
                <w:bCs/>
                <w:color w:val="C00000"/>
                <w:sz w:val="24"/>
                <w:lang w:bidi="ar"/>
              </w:rPr>
              <w:lastRenderedPageBreak/>
              <w:t>[案例内容]</w:t>
            </w:r>
            <w:r>
              <w:rPr>
                <w:rFonts w:ascii="宋体" w:hAnsi="宋体" w:cs="宋体" w:hint="eastAsia"/>
                <w:b/>
                <w:bCs/>
                <w:sz w:val="24"/>
                <w:lang w:bidi="ar"/>
              </w:rPr>
              <w:t>：</w:t>
            </w:r>
            <w:r>
              <w:rPr>
                <w:rFonts w:ascii="宋体" w:hAnsi="宋体" w:cs="宋体" w:hint="eastAsia"/>
                <w:sz w:val="24"/>
                <w:lang w:bidi="ar"/>
              </w:rPr>
              <w:t>天苍苍，野茫茫，风吹草地见口罩。随着疫情在全球的扩散，口罩可以说是“生活必备品”，在一定程度上口罩就是我们的“保护神！”然而人类把用来救命的口罩变成了危害人类健康的潜在毒药。据亚洲海洋组织在2020年12月的最新报告里显示，全球至少有15.6亿个口罩被随意丢弃！这些口罩相当于产生了4680吨至6240吨的塑料垃圾，或流入海洋、或掩藏在土地中。要知道口罩自然降解需要百年之久。</w:t>
            </w:r>
          </w:p>
          <w:p w:rsidR="006C6011" w:rsidRDefault="00C56416">
            <w:pPr>
              <w:pStyle w:val="a0"/>
              <w:ind w:firstLine="210"/>
              <w:jc w:val="center"/>
            </w:pPr>
            <w:r>
              <w:rPr>
                <w:rFonts w:hint="eastAsia"/>
                <w:noProof/>
              </w:rPr>
              <w:drawing>
                <wp:inline distT="0" distB="0" distL="114300" distR="114300">
                  <wp:extent cx="3599180" cy="2037080"/>
                  <wp:effectExtent l="0" t="0" r="1270" b="1270"/>
                  <wp:docPr id="4" name="图片 4" descr="企业微信截图_16264126157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微信截图_16264126157105"/>
                          <pic:cNvPicPr>
                            <a:picLocks noChangeAspect="1"/>
                          </pic:cNvPicPr>
                        </pic:nvPicPr>
                        <pic:blipFill>
                          <a:blip r:embed="rId9"/>
                          <a:stretch>
                            <a:fillRect/>
                          </a:stretch>
                        </pic:blipFill>
                        <pic:spPr>
                          <a:xfrm>
                            <a:off x="0" y="0"/>
                            <a:ext cx="3599180" cy="2037080"/>
                          </a:xfrm>
                          <a:prstGeom prst="rect">
                            <a:avLst/>
                          </a:prstGeom>
                        </pic:spPr>
                      </pic:pic>
                    </a:graphicData>
                  </a:graphic>
                </wp:inline>
              </w:drawing>
            </w:r>
          </w:p>
          <w:p w:rsidR="006C6011" w:rsidRDefault="00C56416">
            <w:pPr>
              <w:pStyle w:val="a0"/>
              <w:ind w:firstLine="240"/>
              <w:rPr>
                <w:color w:val="0000FF"/>
              </w:rPr>
            </w:pPr>
            <w:r>
              <w:rPr>
                <w:rFonts w:ascii="宋体" w:hAnsi="宋体" w:cs="宋体" w:hint="eastAsia"/>
                <w:color w:val="0000FF"/>
                <w:sz w:val="24"/>
                <w:lang w:bidi="ar"/>
              </w:rPr>
              <w:t xml:space="preserve"> </w:t>
            </w:r>
            <w:r>
              <w:rPr>
                <w:rFonts w:ascii="宋体" w:hAnsi="宋体" w:cs="宋体" w:hint="eastAsia"/>
                <w:b/>
                <w:bCs/>
                <w:color w:val="0000FF"/>
                <w:sz w:val="24"/>
                <w:lang w:bidi="ar"/>
              </w:rPr>
              <w:t>（边播放口罩随意丢弃的视频边阐述案例 1分钟20秒）</w:t>
            </w:r>
          </w:p>
          <w:p w:rsidR="006C6011" w:rsidRDefault="00C56416">
            <w:pPr>
              <w:spacing w:line="360" w:lineRule="auto"/>
              <w:ind w:firstLineChars="200" w:firstLine="480"/>
              <w:rPr>
                <w:rFonts w:ascii="宋体" w:hAnsi="宋体" w:cs="宋体"/>
                <w:sz w:val="24"/>
              </w:rPr>
            </w:pPr>
            <w:r>
              <w:rPr>
                <w:rFonts w:ascii="宋体" w:hAnsi="宋体" w:cs="宋体" w:hint="eastAsia"/>
                <w:sz w:val="24"/>
                <w:lang w:bidi="ar"/>
              </w:rPr>
              <w:t>口罩含着泪对人们哭诉着：他们贡献了自己救人的使命，不想让主人随意随处丢弃他们，他们更不想对海洋生物、各种鸟类以及人类造成毁灭性的灾难。</w:t>
            </w:r>
          </w:p>
          <w:p w:rsidR="006C6011" w:rsidRDefault="00C56416">
            <w:pPr>
              <w:spacing w:line="360" w:lineRule="auto"/>
              <w:rPr>
                <w:rFonts w:ascii="宋体" w:hAnsi="宋体" w:cs="宋体"/>
                <w:sz w:val="24"/>
                <w:lang w:bidi="ar"/>
              </w:rPr>
            </w:pPr>
            <w:r>
              <w:rPr>
                <w:rFonts w:ascii="宋体" w:hAnsi="宋体" w:cs="宋体" w:hint="eastAsia"/>
                <w:sz w:val="24"/>
                <w:lang w:bidi="ar"/>
              </w:rPr>
              <w:t xml:space="preserve">   他们希望主人在准备丢弃的口罩时，能用剪刀剪断它们的挂绳，丢到相应的垃圾桶里，然后由环卫部门进行专门运输、定点处理。焚烧口罩可以发电，每烧一吨垃圾，垃圾场可以产生400多度电。换种方式，口罩继续发光发热，为人类社会做绵薄贡献。</w:t>
            </w:r>
          </w:p>
          <w:p w:rsidR="006C6011" w:rsidRDefault="00C56416">
            <w:pPr>
              <w:pStyle w:val="a0"/>
              <w:ind w:firstLine="210"/>
              <w:jc w:val="center"/>
            </w:pPr>
            <w:r>
              <w:rPr>
                <w:rFonts w:hint="eastAsia"/>
                <w:noProof/>
              </w:rPr>
              <w:drawing>
                <wp:inline distT="0" distB="0" distL="114300" distR="114300">
                  <wp:extent cx="3717290" cy="1826895"/>
                  <wp:effectExtent l="0" t="0" r="16510" b="1905"/>
                  <wp:docPr id="6" name="图片 6" descr="企业微信截图_162641259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企业微信截图_16264125911202"/>
                          <pic:cNvPicPr>
                            <a:picLocks noChangeAspect="1"/>
                          </pic:cNvPicPr>
                        </pic:nvPicPr>
                        <pic:blipFill>
                          <a:blip r:embed="rId10"/>
                          <a:stretch>
                            <a:fillRect/>
                          </a:stretch>
                        </pic:blipFill>
                        <pic:spPr>
                          <a:xfrm>
                            <a:off x="0" y="0"/>
                            <a:ext cx="3717290" cy="1826895"/>
                          </a:xfrm>
                          <a:prstGeom prst="rect">
                            <a:avLst/>
                          </a:prstGeom>
                        </pic:spPr>
                      </pic:pic>
                    </a:graphicData>
                  </a:graphic>
                </wp:inline>
              </w:drawing>
            </w:r>
          </w:p>
          <w:p w:rsidR="006C6011" w:rsidRDefault="00C56416">
            <w:pPr>
              <w:pStyle w:val="a0"/>
              <w:ind w:firstLine="241"/>
              <w:rPr>
                <w:b/>
                <w:bCs/>
                <w:color w:val="0000FF"/>
              </w:rPr>
            </w:pPr>
            <w:r>
              <w:rPr>
                <w:rFonts w:ascii="宋体" w:hAnsi="宋体" w:cs="宋体" w:hint="eastAsia"/>
                <w:b/>
                <w:bCs/>
                <w:color w:val="0000FF"/>
                <w:sz w:val="24"/>
                <w:lang w:bidi="ar"/>
              </w:rPr>
              <w:lastRenderedPageBreak/>
              <w:t>（播放口罩正确丢弃并回收进行焚烧的视频，1分钟）</w:t>
            </w:r>
          </w:p>
          <w:p w:rsidR="006C6011" w:rsidRDefault="00C56416">
            <w:pPr>
              <w:spacing w:line="360" w:lineRule="auto"/>
              <w:rPr>
                <w:rFonts w:ascii="宋体" w:hAnsi="宋体" w:cs="宋体"/>
                <w:sz w:val="24"/>
              </w:rPr>
            </w:pPr>
            <w:r>
              <w:rPr>
                <w:rFonts w:ascii="宋体" w:hAnsi="宋体" w:cs="宋体" w:hint="eastAsia"/>
                <w:sz w:val="24"/>
                <w:lang w:bidi="ar"/>
              </w:rPr>
              <w:t xml:space="preserve">   白色污染的危害，人类最直观的感受，就是那受到生活垃圾污染和伤害的生态环境。解决环境问题，虽然不是靠个人就能解决的，但却需要每个人的努力才能解决。我们善待生态环境，生态环境必会回馈我们。</w:t>
            </w:r>
          </w:p>
          <w:p w:rsidR="006C6011" w:rsidRDefault="00C56416">
            <w:pPr>
              <w:spacing w:line="360" w:lineRule="auto"/>
              <w:rPr>
                <w:rFonts w:ascii="宋体" w:hAnsi="宋体" w:cs="宋体"/>
                <w:sz w:val="24"/>
                <w:u w:val="single"/>
              </w:rPr>
            </w:pPr>
            <w:r>
              <w:rPr>
                <w:rFonts w:ascii="宋体" w:hAnsi="宋体" w:cs="宋体" w:hint="eastAsia"/>
                <w:sz w:val="24"/>
                <w:lang w:bidi="ar"/>
              </w:rPr>
              <w:t> </w:t>
            </w:r>
            <w:r>
              <w:rPr>
                <w:rFonts w:ascii="宋体" w:hAnsi="宋体" w:cs="宋体" w:hint="eastAsia"/>
                <w:b/>
                <w:bCs/>
                <w:sz w:val="24"/>
                <w:lang w:bidi="ar"/>
              </w:rPr>
              <w:t xml:space="preserve"> </w:t>
            </w:r>
            <w:r>
              <w:rPr>
                <w:rFonts w:ascii="黑体" w:eastAsia="黑体" w:hAnsi="黑体" w:cs="黑体" w:hint="eastAsia"/>
                <w:b/>
                <w:bCs/>
                <w:color w:val="C00000"/>
                <w:sz w:val="24"/>
                <w:lang w:bidi="ar"/>
              </w:rPr>
              <w:t>[结论]</w:t>
            </w:r>
            <w:r>
              <w:rPr>
                <w:rFonts w:ascii="宋体" w:hAnsi="宋体" w:cs="宋体" w:hint="eastAsia"/>
                <w:b/>
                <w:bCs/>
                <w:sz w:val="24"/>
                <w:lang w:bidi="ar"/>
              </w:rPr>
              <w:t>：</w:t>
            </w:r>
            <w:r>
              <w:rPr>
                <w:rFonts w:ascii="宋体" w:hAnsi="宋体" w:cs="宋体" w:hint="eastAsia"/>
                <w:sz w:val="24"/>
                <w:u w:val="single"/>
                <w:lang w:bidi="ar"/>
              </w:rPr>
              <w:t>准备丢弃的口罩时，要用剪刀剪断它们的挂绳，丢到相应的（其他垃圾）垃圾桶里，然后由环卫部门进行专门运输、定点处理。坚持《中华人民共和国</w:t>
            </w:r>
            <w:r w:rsidR="00116904">
              <w:rPr>
                <w:rFonts w:ascii="宋体" w:hAnsi="宋体" w:cs="宋体" w:hint="eastAsia"/>
                <w:sz w:val="24"/>
                <w:u w:val="single"/>
                <w:lang w:bidi="ar"/>
              </w:rPr>
              <w:t>环境资源</w:t>
            </w:r>
            <w:r>
              <w:rPr>
                <w:rFonts w:ascii="宋体" w:hAnsi="宋体" w:cs="宋体" w:hint="eastAsia"/>
                <w:sz w:val="24"/>
                <w:u w:val="single"/>
                <w:lang w:bidi="ar"/>
              </w:rPr>
              <w:t>法》《垃圾分类管理条例》的要求。</w:t>
            </w:r>
          </w:p>
          <w:p w:rsidR="006C6011" w:rsidRDefault="00C56416">
            <w:pPr>
              <w:spacing w:line="360" w:lineRule="auto"/>
              <w:rPr>
                <w:rFonts w:ascii="宋体" w:hAnsi="宋体" w:cs="宋体"/>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w:t>
            </w:r>
            <w:proofErr w:type="gramStart"/>
            <w:r>
              <w:rPr>
                <w:rFonts w:ascii="黑体" w:eastAsia="黑体" w:hAnsi="黑体" w:cs="黑体" w:hint="eastAsia"/>
                <w:b/>
                <w:bCs/>
                <w:color w:val="C00000"/>
                <w:sz w:val="24"/>
                <w:lang w:bidi="ar"/>
              </w:rPr>
              <w:t>思政点</w:t>
            </w:r>
            <w:proofErr w:type="gramEnd"/>
            <w:r>
              <w:rPr>
                <w:rFonts w:ascii="黑体" w:eastAsia="黑体" w:hAnsi="黑体" w:cs="黑体" w:hint="eastAsia"/>
                <w:b/>
                <w:bCs/>
                <w:color w:val="C00000"/>
                <w:sz w:val="24"/>
                <w:lang w:bidi="ar"/>
              </w:rPr>
              <w:t>融入]</w:t>
            </w:r>
            <w:r>
              <w:rPr>
                <w:rFonts w:ascii="宋体" w:hAnsi="宋体" w:cs="宋体" w:hint="eastAsia"/>
                <w:b/>
                <w:bCs/>
                <w:sz w:val="24"/>
                <w:u w:val="single"/>
                <w:lang w:bidi="ar"/>
              </w:rPr>
              <w:t>：</w:t>
            </w:r>
            <w:r>
              <w:rPr>
                <w:rFonts w:ascii="宋体" w:hAnsi="宋体" w:cs="宋体" w:hint="eastAsia"/>
                <w:sz w:val="24"/>
                <w:u w:val="single"/>
                <w:lang w:bidi="ar"/>
              </w:rPr>
              <w:t>课程案例内容贴近学生的实际，具有亲和力和针对性，能够解开学生学习中遇到的困惑、满足学生学习的求知欲和创新力。通过案例加深</w:t>
            </w:r>
            <w:r w:rsidR="00116904">
              <w:rPr>
                <w:rFonts w:ascii="宋体" w:hAnsi="宋体" w:cs="宋体" w:hint="eastAsia"/>
                <w:sz w:val="24"/>
                <w:u w:val="single"/>
                <w:lang w:bidi="ar"/>
              </w:rPr>
              <w:t>环境资源</w:t>
            </w:r>
            <w:r>
              <w:rPr>
                <w:rFonts w:ascii="宋体" w:hAnsi="宋体" w:cs="宋体" w:hint="eastAsia"/>
                <w:sz w:val="24"/>
                <w:u w:val="single"/>
                <w:lang w:bidi="ar"/>
              </w:rPr>
              <w:t>人人有责意识，强化市民应尽的义务和责任。</w:t>
            </w:r>
          </w:p>
          <w:p w:rsidR="006C6011" w:rsidRDefault="00C56416">
            <w:pPr>
              <w:spacing w:line="360" w:lineRule="auto"/>
              <w:rPr>
                <w:rFonts w:ascii="宋体" w:hAnsi="宋体" w:cs="宋体"/>
                <w:b/>
                <w:bCs/>
                <w:sz w:val="24"/>
              </w:rPr>
            </w:pPr>
            <w:r>
              <w:rPr>
                <w:rFonts w:ascii="宋体" w:hAnsi="宋体" w:cs="宋体" w:hint="eastAsia"/>
                <w:b/>
                <w:bCs/>
                <w:sz w:val="24"/>
                <w:lang w:bidi="ar"/>
              </w:rPr>
              <w:t xml:space="preserve">   问题三：在课程之前，布置了让同学们每人找一个关于</w:t>
            </w:r>
            <w:r w:rsidR="00116904">
              <w:rPr>
                <w:rFonts w:ascii="宋体" w:hAnsi="宋体" w:cs="宋体" w:hint="eastAsia"/>
                <w:b/>
                <w:bCs/>
                <w:sz w:val="24"/>
                <w:lang w:bidi="ar"/>
              </w:rPr>
              <w:t>环境资源</w:t>
            </w:r>
            <w:r>
              <w:rPr>
                <w:rFonts w:ascii="宋体" w:hAnsi="宋体" w:cs="宋体" w:hint="eastAsia"/>
                <w:b/>
                <w:bCs/>
                <w:sz w:val="24"/>
                <w:lang w:bidi="ar"/>
              </w:rPr>
              <w:t>的案例进行分析汇报，下面请同学们逐一呈现你们的作品（讲义+课件）。</w:t>
            </w:r>
          </w:p>
          <w:p w:rsidR="006C6011" w:rsidRDefault="00C56416">
            <w:pPr>
              <w:spacing w:line="360" w:lineRule="auto"/>
              <w:rPr>
                <w:rFonts w:ascii="宋体" w:hAnsi="宋体" w:cs="宋体"/>
                <w:sz w:val="24"/>
                <w:lang w:bidi="ar"/>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[师生角色转换课堂]</w:t>
            </w:r>
            <w:r>
              <w:rPr>
                <w:rFonts w:ascii="宋体" w:hAnsi="宋体" w:cs="宋体" w:hint="eastAsia"/>
                <w:sz w:val="24"/>
                <w:lang w:bidi="ar"/>
              </w:rPr>
              <w:t>：学生通过自行查找</w:t>
            </w:r>
            <w:r w:rsidR="00116904">
              <w:rPr>
                <w:rFonts w:ascii="宋体" w:hAnsi="宋体" w:cs="宋体" w:hint="eastAsia"/>
                <w:sz w:val="24"/>
                <w:lang w:bidi="ar"/>
              </w:rPr>
              <w:t>环境资源</w:t>
            </w:r>
            <w:r>
              <w:rPr>
                <w:rFonts w:ascii="宋体" w:hAnsi="宋体" w:cs="宋体" w:hint="eastAsia"/>
                <w:sz w:val="24"/>
                <w:lang w:bidi="ar"/>
              </w:rPr>
              <w:t>案例，制作课件，用自己所学到的知识对案例进行分析汇报，任课老师制定评分标准，学生及老师一起做评审，对他们的汇报作品进行互评分：学生A《环境案例分析》、学生B《  重庆市丁某某等非法倾倒危险废物涉嫌环境污染案例分析》、学生C《新平开发有限公司等环境污染责任民事公益诉讼案》、学生D《阳宗海砷污染案例评析》、学生E《滇池保护案例》、学生F《李劲诉华润置地（重庆）有限公司环境污染责任纠纷案》、学生G《〈</w:t>
            </w:r>
            <w:r w:rsidR="00116904">
              <w:rPr>
                <w:rFonts w:ascii="宋体" w:hAnsi="宋体" w:cs="宋体" w:hint="eastAsia"/>
                <w:sz w:val="24"/>
                <w:lang w:bidi="ar"/>
              </w:rPr>
              <w:t>环境资源</w:t>
            </w:r>
            <w:r>
              <w:rPr>
                <w:rFonts w:ascii="宋体" w:hAnsi="宋体" w:cs="宋体" w:hint="eastAsia"/>
                <w:sz w:val="24"/>
                <w:lang w:bidi="ar"/>
              </w:rPr>
              <w:t>法〉概括及法律体系》。</w:t>
            </w:r>
          </w:p>
          <w:p w:rsidR="006C6011" w:rsidRDefault="006C6011">
            <w:pPr>
              <w:pStyle w:val="a0"/>
              <w:ind w:firstLine="210"/>
            </w:pPr>
          </w:p>
          <w:p w:rsidR="006C6011" w:rsidRDefault="00C56416">
            <w:pPr>
              <w:pStyle w:val="a0"/>
              <w:ind w:firstLine="210"/>
              <w:jc w:val="center"/>
            </w:pPr>
            <w:r>
              <w:rPr>
                <w:rFonts w:hint="eastAsia"/>
                <w:noProof/>
              </w:rPr>
              <w:lastRenderedPageBreak/>
              <w:drawing>
                <wp:inline distT="0" distB="0" distL="114300" distR="114300">
                  <wp:extent cx="3366770" cy="2525395"/>
                  <wp:effectExtent l="0" t="0" r="5080" b="8255"/>
                  <wp:docPr id="2" name="图片 2" descr="微信图片_2021071612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716125147"/>
                          <pic:cNvPicPr>
                            <a:picLocks noChangeAspect="1"/>
                          </pic:cNvPicPr>
                        </pic:nvPicPr>
                        <pic:blipFill>
                          <a:blip r:embed="rId11"/>
                          <a:stretch>
                            <a:fillRect/>
                          </a:stretch>
                        </pic:blipFill>
                        <pic:spPr>
                          <a:xfrm>
                            <a:off x="0" y="0"/>
                            <a:ext cx="3366770" cy="2525395"/>
                          </a:xfrm>
                          <a:prstGeom prst="rect">
                            <a:avLst/>
                          </a:prstGeom>
                        </pic:spPr>
                      </pic:pic>
                    </a:graphicData>
                  </a:graphic>
                </wp:inline>
              </w:drawing>
            </w:r>
          </w:p>
          <w:p w:rsidR="006C6011" w:rsidRDefault="00C56416">
            <w:pPr>
              <w:pStyle w:val="a0"/>
              <w:ind w:firstLine="210"/>
              <w:jc w:val="center"/>
            </w:pPr>
            <w:r>
              <w:rPr>
                <w:rFonts w:hint="eastAsia"/>
                <w:noProof/>
              </w:rPr>
              <w:drawing>
                <wp:inline distT="0" distB="0" distL="114300" distR="114300">
                  <wp:extent cx="3413125" cy="2560320"/>
                  <wp:effectExtent l="0" t="0" r="15875" b="11430"/>
                  <wp:docPr id="5" name="图片 5" descr="微信图片_2021071612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716125210"/>
                          <pic:cNvPicPr>
                            <a:picLocks noChangeAspect="1"/>
                          </pic:cNvPicPr>
                        </pic:nvPicPr>
                        <pic:blipFill>
                          <a:blip r:embed="rId12"/>
                          <a:stretch>
                            <a:fillRect/>
                          </a:stretch>
                        </pic:blipFill>
                        <pic:spPr>
                          <a:xfrm>
                            <a:off x="0" y="0"/>
                            <a:ext cx="3413125" cy="2560320"/>
                          </a:xfrm>
                          <a:prstGeom prst="rect">
                            <a:avLst/>
                          </a:prstGeom>
                        </pic:spPr>
                      </pic:pic>
                    </a:graphicData>
                  </a:graphic>
                </wp:inline>
              </w:drawing>
            </w:r>
          </w:p>
          <w:p w:rsidR="006C6011" w:rsidRDefault="00C56416">
            <w:pPr>
              <w:spacing w:line="360" w:lineRule="auto"/>
              <w:jc w:val="center"/>
              <w:rPr>
                <w:rFonts w:ascii="宋体" w:hAnsi="宋体" w:cs="宋体"/>
                <w:b/>
                <w:bCs/>
                <w:color w:val="0000FF"/>
                <w:sz w:val="24"/>
                <w:lang w:bidi="ar"/>
              </w:rPr>
            </w:pPr>
            <w:r>
              <w:rPr>
                <w:rFonts w:ascii="宋体" w:hAnsi="宋体" w:cs="宋体" w:hint="eastAsia"/>
                <w:b/>
                <w:bCs/>
                <w:color w:val="0000FF"/>
                <w:sz w:val="24"/>
                <w:lang w:bidi="ar"/>
              </w:rPr>
              <w:t>图：</w:t>
            </w:r>
            <w:r>
              <w:rPr>
                <w:rFonts w:ascii="宋体" w:hAnsi="宋体" w:cs="宋体" w:hint="eastAsia"/>
                <w:b/>
                <w:bCs/>
                <w:color w:val="0000FF"/>
                <w:sz w:val="24"/>
              </w:rPr>
              <w:t>任务驱动式教学--</w:t>
            </w:r>
            <w:r>
              <w:rPr>
                <w:rFonts w:ascii="宋体" w:hAnsi="宋体" w:cs="宋体" w:hint="eastAsia"/>
                <w:b/>
                <w:bCs/>
                <w:color w:val="0000FF"/>
                <w:sz w:val="24"/>
                <w:lang w:bidi="ar"/>
              </w:rPr>
              <w:t>师生角色转换课堂</w:t>
            </w:r>
          </w:p>
          <w:p w:rsidR="006C6011" w:rsidRDefault="00C56416">
            <w:pPr>
              <w:spacing w:line="360" w:lineRule="auto"/>
              <w:rPr>
                <w:rFonts w:ascii="宋体" w:hAnsi="宋体" w:cs="宋体"/>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[总结]</w:t>
            </w:r>
            <w:r>
              <w:rPr>
                <w:rFonts w:ascii="宋体" w:hAnsi="宋体" w:cs="宋体" w:hint="eastAsia"/>
                <w:b/>
                <w:bCs/>
                <w:sz w:val="24"/>
                <w:lang w:bidi="ar"/>
              </w:rPr>
              <w:t>：</w:t>
            </w:r>
            <w:r>
              <w:rPr>
                <w:rFonts w:ascii="宋体" w:hAnsi="宋体" w:cs="宋体" w:hint="eastAsia"/>
                <w:sz w:val="24"/>
                <w:u w:val="single"/>
                <w:lang w:bidi="ar"/>
              </w:rPr>
              <w:t>学生通过自行查找</w:t>
            </w:r>
            <w:r w:rsidR="00116904">
              <w:rPr>
                <w:rFonts w:ascii="宋体" w:hAnsi="宋体" w:cs="宋体" w:hint="eastAsia"/>
                <w:sz w:val="24"/>
                <w:u w:val="single"/>
                <w:lang w:bidi="ar"/>
              </w:rPr>
              <w:t>环境资源</w:t>
            </w:r>
            <w:r>
              <w:rPr>
                <w:rFonts w:ascii="宋体" w:hAnsi="宋体" w:cs="宋体" w:hint="eastAsia"/>
                <w:sz w:val="24"/>
                <w:u w:val="single"/>
                <w:lang w:bidi="ar"/>
              </w:rPr>
              <w:t>案例进行分析汇报，课堂实践教学注重学生的课堂参与度及促进学生对知识的理解与掌握，引导学生自主学习、合作学习和探究学习。</w:t>
            </w:r>
          </w:p>
          <w:p w:rsidR="006C6011" w:rsidRDefault="00C56416">
            <w:pPr>
              <w:spacing w:line="360" w:lineRule="auto"/>
              <w:rPr>
                <w:rFonts w:ascii="宋体" w:hAnsi="宋体" w:cs="宋体"/>
                <w:sz w:val="24"/>
                <w:u w:val="single"/>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w:t>
            </w:r>
            <w:proofErr w:type="gramStart"/>
            <w:r>
              <w:rPr>
                <w:rFonts w:ascii="黑体" w:eastAsia="黑体" w:hAnsi="黑体" w:cs="黑体" w:hint="eastAsia"/>
                <w:b/>
                <w:bCs/>
                <w:color w:val="C00000"/>
                <w:sz w:val="24"/>
                <w:lang w:bidi="ar"/>
              </w:rPr>
              <w:t>思政点</w:t>
            </w:r>
            <w:proofErr w:type="gramEnd"/>
            <w:r>
              <w:rPr>
                <w:rFonts w:ascii="黑体" w:eastAsia="黑体" w:hAnsi="黑体" w:cs="黑体" w:hint="eastAsia"/>
                <w:b/>
                <w:bCs/>
                <w:color w:val="C00000"/>
                <w:sz w:val="24"/>
                <w:lang w:bidi="ar"/>
              </w:rPr>
              <w:t>融入]</w:t>
            </w:r>
            <w:r>
              <w:rPr>
                <w:rFonts w:ascii="宋体" w:hAnsi="宋体" w:cs="宋体" w:hint="eastAsia"/>
                <w:b/>
                <w:bCs/>
                <w:sz w:val="24"/>
                <w:lang w:bidi="ar"/>
              </w:rPr>
              <w:t>：</w:t>
            </w:r>
            <w:r>
              <w:rPr>
                <w:rFonts w:ascii="宋体" w:hAnsi="宋体" w:cs="宋体" w:hint="eastAsia"/>
                <w:sz w:val="24"/>
                <w:u w:val="single"/>
                <w:lang w:bidi="ar"/>
              </w:rPr>
              <w:t>大学生在查找</w:t>
            </w:r>
            <w:r w:rsidR="00116904">
              <w:rPr>
                <w:rFonts w:ascii="宋体" w:hAnsi="宋体" w:cs="宋体" w:hint="eastAsia"/>
                <w:sz w:val="24"/>
                <w:u w:val="single"/>
                <w:lang w:bidi="ar"/>
              </w:rPr>
              <w:t>环境资源</w:t>
            </w:r>
            <w:r>
              <w:rPr>
                <w:rFonts w:ascii="宋体" w:hAnsi="宋体" w:cs="宋体" w:hint="eastAsia"/>
                <w:sz w:val="24"/>
                <w:u w:val="single"/>
                <w:lang w:bidi="ar"/>
              </w:rPr>
              <w:t>生动鲜活的案例过程中，促使他们在教学中激发公众参与生态</w:t>
            </w:r>
            <w:r w:rsidR="00116904">
              <w:rPr>
                <w:rFonts w:ascii="宋体" w:hAnsi="宋体" w:cs="宋体" w:hint="eastAsia"/>
                <w:sz w:val="24"/>
                <w:u w:val="single"/>
                <w:lang w:bidi="ar"/>
              </w:rPr>
              <w:t>环境资源</w:t>
            </w:r>
            <w:r>
              <w:rPr>
                <w:rFonts w:ascii="宋体" w:hAnsi="宋体" w:cs="宋体" w:hint="eastAsia"/>
                <w:sz w:val="24"/>
                <w:u w:val="single"/>
                <w:lang w:bidi="ar"/>
              </w:rPr>
              <w:t>的热情，更加直观</w:t>
            </w:r>
            <w:r w:rsidR="00116904">
              <w:rPr>
                <w:rFonts w:ascii="宋体" w:hAnsi="宋体" w:cs="宋体" w:hint="eastAsia"/>
                <w:sz w:val="24"/>
                <w:u w:val="single"/>
                <w:lang w:bidi="ar"/>
              </w:rPr>
              <w:t>环境资源</w:t>
            </w:r>
            <w:r>
              <w:rPr>
                <w:rFonts w:ascii="宋体" w:hAnsi="宋体" w:cs="宋体" w:hint="eastAsia"/>
                <w:sz w:val="24"/>
                <w:u w:val="single"/>
                <w:lang w:bidi="ar"/>
              </w:rPr>
              <w:t>的重要性，用自己实际行动去影响身边的人一起去参与</w:t>
            </w:r>
            <w:r w:rsidR="00116904">
              <w:rPr>
                <w:rFonts w:ascii="宋体" w:hAnsi="宋体" w:cs="宋体" w:hint="eastAsia"/>
                <w:sz w:val="24"/>
                <w:u w:val="single"/>
                <w:lang w:bidi="ar"/>
              </w:rPr>
              <w:t>环境资源</w:t>
            </w:r>
            <w:r>
              <w:rPr>
                <w:rFonts w:ascii="宋体" w:hAnsi="宋体" w:cs="宋体" w:hint="eastAsia"/>
                <w:sz w:val="24"/>
                <w:u w:val="single"/>
                <w:lang w:bidi="ar"/>
              </w:rPr>
              <w:t>行动中来。在教学与实践中让学生的“学、思、悟、行”得以实现社会主义核心价值观的熏陶及提升。</w:t>
            </w:r>
          </w:p>
          <w:p w:rsidR="006C6011" w:rsidRDefault="00C56416">
            <w:pPr>
              <w:spacing w:line="360" w:lineRule="auto"/>
              <w:rPr>
                <w:rFonts w:ascii="宋体" w:hAnsi="宋体" w:cs="宋体"/>
                <w:sz w:val="24"/>
                <w:u w:val="single"/>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[案例教学总结]</w:t>
            </w:r>
            <w:r>
              <w:rPr>
                <w:rFonts w:ascii="宋体" w:hAnsi="宋体" w:cs="宋体" w:hint="eastAsia"/>
                <w:b/>
                <w:bCs/>
                <w:sz w:val="24"/>
                <w:lang w:bidi="ar"/>
              </w:rPr>
              <w:t>：</w:t>
            </w:r>
            <w:r>
              <w:rPr>
                <w:rFonts w:ascii="宋体" w:hAnsi="宋体" w:cs="宋体" w:hint="eastAsia"/>
                <w:sz w:val="24"/>
                <w:u w:val="single"/>
                <w:lang w:bidi="ar"/>
              </w:rPr>
              <w:t>通过以共同维护生态文明为题材，以案例、视频、图片展示、师生角色转换等为表现形式的课程教学，蕴含</w:t>
            </w:r>
            <w:r>
              <w:rPr>
                <w:rFonts w:ascii="宋体" w:hAnsi="宋体" w:cs="宋体" w:hint="eastAsia"/>
                <w:sz w:val="24"/>
                <w:u w:val="single"/>
                <w:lang w:bidi="ar"/>
              </w:rPr>
              <w:lastRenderedPageBreak/>
              <w:t>着绿色环保、文明中国、增强大学生集体感、使命感和责任感的家国情怀，多元化的创新教学模式是当代大学生接受课程</w:t>
            </w:r>
            <w:proofErr w:type="gramStart"/>
            <w:r>
              <w:rPr>
                <w:rFonts w:ascii="宋体" w:hAnsi="宋体" w:cs="宋体" w:hint="eastAsia"/>
                <w:sz w:val="24"/>
                <w:u w:val="single"/>
                <w:lang w:bidi="ar"/>
              </w:rPr>
              <w:t>思政教育</w:t>
            </w:r>
            <w:proofErr w:type="gramEnd"/>
            <w:r>
              <w:rPr>
                <w:rFonts w:ascii="宋体" w:hAnsi="宋体" w:cs="宋体" w:hint="eastAsia"/>
                <w:sz w:val="24"/>
                <w:u w:val="single"/>
                <w:lang w:bidi="ar"/>
              </w:rPr>
              <w:t>的最好方式。</w:t>
            </w:r>
          </w:p>
          <w:p w:rsidR="006C6011" w:rsidRDefault="00C56416">
            <w:pPr>
              <w:spacing w:line="360" w:lineRule="auto"/>
              <w:rPr>
                <w:rFonts w:ascii="宋体" w:hAnsi="宋体" w:cs="宋体"/>
                <w:b/>
                <w:bCs/>
                <w:sz w:val="24"/>
              </w:rPr>
            </w:pPr>
            <w:r>
              <w:rPr>
                <w:rFonts w:ascii="宋体" w:hAnsi="宋体" w:cs="宋体" w:hint="eastAsia"/>
                <w:b/>
                <w:bCs/>
                <w:sz w:val="24"/>
                <w:lang w:bidi="ar"/>
              </w:rPr>
              <w:t xml:space="preserve">   三、作业布置（5分钟）</w:t>
            </w:r>
          </w:p>
          <w:p w:rsidR="006C6011" w:rsidRDefault="00C56416">
            <w:pPr>
              <w:spacing w:line="360" w:lineRule="auto"/>
              <w:rPr>
                <w:rFonts w:ascii="宋体" w:hAnsi="宋体" w:cs="宋体"/>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[关于有趣的垃圾分类小常识]</w:t>
            </w:r>
            <w:r>
              <w:rPr>
                <w:rFonts w:ascii="宋体" w:hAnsi="宋体" w:cs="宋体" w:hint="eastAsia"/>
                <w:b/>
                <w:bCs/>
                <w:sz w:val="24"/>
                <w:lang w:bidi="ar"/>
              </w:rPr>
              <w:t>：打死的蟑螂、死老鼠属于什么垃圾？喝过的玻璃饮料瓶瓶身是什么垃圾？瓶盖又是什么垃圾？加深垃圾分类规范投放标识，促进垃圾分类成效，倡导保护生态环境从自己做起。</w:t>
            </w:r>
          </w:p>
          <w:p w:rsidR="006C6011" w:rsidRDefault="00C56416">
            <w:pPr>
              <w:spacing w:line="360" w:lineRule="auto"/>
              <w:rPr>
                <w:rFonts w:ascii="宋体" w:hAnsi="宋体" w:cs="宋体"/>
                <w:sz w:val="24"/>
                <w:u w:val="single"/>
              </w:rPr>
            </w:pPr>
            <w:r>
              <w:rPr>
                <w:rFonts w:ascii="宋体" w:hAnsi="宋体" w:cs="宋体" w:hint="eastAsia"/>
                <w:sz w:val="24"/>
                <w:lang w:bidi="ar"/>
              </w:rPr>
              <w:t xml:space="preserve">  </w:t>
            </w:r>
            <w:r>
              <w:rPr>
                <w:rFonts w:ascii="宋体" w:hAnsi="宋体" w:cs="宋体" w:hint="eastAsia"/>
                <w:color w:val="C00000"/>
                <w:sz w:val="24"/>
                <w:lang w:bidi="ar"/>
              </w:rPr>
              <w:t xml:space="preserve"> </w:t>
            </w:r>
            <w:r>
              <w:rPr>
                <w:rFonts w:ascii="黑体" w:eastAsia="黑体" w:hAnsi="黑体" w:cs="黑体" w:hint="eastAsia"/>
                <w:b/>
                <w:bCs/>
                <w:color w:val="C00000"/>
                <w:sz w:val="24"/>
                <w:lang w:bidi="ar"/>
              </w:rPr>
              <w:t>[提出问题、布置作业]</w:t>
            </w:r>
            <w:r>
              <w:rPr>
                <w:rFonts w:ascii="宋体" w:hAnsi="宋体" w:cs="宋体" w:hint="eastAsia"/>
                <w:b/>
                <w:bCs/>
                <w:sz w:val="24"/>
                <w:lang w:bidi="ar"/>
              </w:rPr>
              <w:t>：</w:t>
            </w:r>
            <w:r>
              <w:rPr>
                <w:rFonts w:ascii="宋体" w:hAnsi="宋体" w:cs="宋体" w:hint="eastAsia"/>
                <w:sz w:val="24"/>
                <w:u w:val="single"/>
                <w:lang w:bidi="ar"/>
              </w:rPr>
              <w:t>通过提出贴近生活垃圾小常识，掌握垃圾分类和回收利用的知识，按标志单独投放有害垃圾，分类投放其他生活垃圾，不乱扔、乱放。充分体现</w:t>
            </w:r>
            <w:r>
              <w:rPr>
                <w:rFonts w:ascii="Arial" w:hAnsi="Arial" w:cs="Arial"/>
                <w:color w:val="333333"/>
                <w:sz w:val="24"/>
                <w:u w:val="single"/>
                <w:shd w:val="clear" w:color="auto" w:fill="FFFFFF"/>
              </w:rPr>
              <w:t>《中华人民共和国</w:t>
            </w:r>
            <w:r w:rsidR="00116904">
              <w:rPr>
                <w:rFonts w:ascii="Arial" w:hAnsi="Arial" w:cs="Arial"/>
                <w:color w:val="333333"/>
                <w:sz w:val="24"/>
                <w:u w:val="single"/>
                <w:shd w:val="clear" w:color="auto" w:fill="FFFFFF"/>
              </w:rPr>
              <w:t>环境资源</w:t>
            </w:r>
            <w:r>
              <w:rPr>
                <w:rFonts w:ascii="Arial" w:hAnsi="Arial" w:cs="Arial"/>
                <w:color w:val="333333"/>
                <w:sz w:val="24"/>
                <w:u w:val="single"/>
                <w:shd w:val="clear" w:color="auto" w:fill="FFFFFF"/>
              </w:rPr>
              <w:t>法》</w:t>
            </w:r>
            <w:r>
              <w:rPr>
                <w:rFonts w:ascii="Arial" w:hAnsi="Arial" w:cs="Arial" w:hint="eastAsia"/>
                <w:color w:val="333333"/>
                <w:sz w:val="24"/>
                <w:u w:val="single"/>
                <w:shd w:val="clear" w:color="auto" w:fill="FFFFFF"/>
              </w:rPr>
              <w:t>第一章总则第六条：一切单位和个人都有保护环境的义务。</w:t>
            </w:r>
          </w:p>
          <w:p w:rsidR="006C6011" w:rsidRDefault="00C56416">
            <w:pPr>
              <w:spacing w:line="360" w:lineRule="auto"/>
              <w:rPr>
                <w:rFonts w:ascii="宋体" w:hAnsi="宋体" w:cs="宋体"/>
                <w:sz w:val="24"/>
              </w:rPr>
            </w:pPr>
            <w:r>
              <w:rPr>
                <w:rFonts w:ascii="宋体" w:hAnsi="宋体" w:cs="宋体" w:hint="eastAsia"/>
                <w:b/>
                <w:bCs/>
                <w:sz w:val="24"/>
                <w:lang w:bidi="ar"/>
              </w:rPr>
              <w:t xml:space="preserve">  </w:t>
            </w:r>
            <w:r>
              <w:rPr>
                <w:rFonts w:ascii="宋体" w:hAnsi="宋体" w:cs="宋体" w:hint="eastAsia"/>
                <w:b/>
                <w:bCs/>
                <w:color w:val="FF0000"/>
                <w:sz w:val="24"/>
                <w:lang w:bidi="ar"/>
              </w:rPr>
              <w:t xml:space="preserve"> </w:t>
            </w:r>
            <w:r>
              <w:rPr>
                <w:rFonts w:ascii="黑体" w:eastAsia="黑体" w:hAnsi="黑体" w:cs="黑体" w:hint="eastAsia"/>
                <w:b/>
                <w:bCs/>
                <w:color w:val="C00000"/>
                <w:sz w:val="24"/>
                <w:lang w:bidi="ar"/>
              </w:rPr>
              <w:t>[教学目的和</w:t>
            </w:r>
            <w:proofErr w:type="gramStart"/>
            <w:r>
              <w:rPr>
                <w:rFonts w:ascii="黑体" w:eastAsia="黑体" w:hAnsi="黑体" w:cs="黑体" w:hint="eastAsia"/>
                <w:b/>
                <w:bCs/>
                <w:color w:val="C00000"/>
                <w:sz w:val="24"/>
                <w:lang w:bidi="ar"/>
              </w:rPr>
              <w:t>思政教育</w:t>
            </w:r>
            <w:proofErr w:type="gramEnd"/>
            <w:r>
              <w:rPr>
                <w:rFonts w:ascii="黑体" w:eastAsia="黑体" w:hAnsi="黑体" w:cs="黑体" w:hint="eastAsia"/>
                <w:b/>
                <w:bCs/>
                <w:color w:val="C00000"/>
                <w:sz w:val="24"/>
                <w:lang w:bidi="ar"/>
              </w:rPr>
              <w:t>内容]</w:t>
            </w:r>
            <w:r>
              <w:rPr>
                <w:rFonts w:ascii="宋体" w:hAnsi="宋体" w:cs="宋体" w:hint="eastAsia"/>
                <w:b/>
                <w:bCs/>
                <w:sz w:val="24"/>
                <w:lang w:bidi="ar"/>
              </w:rPr>
              <w:t>：</w:t>
            </w:r>
            <w:r>
              <w:rPr>
                <w:rFonts w:ascii="宋体" w:hAnsi="宋体" w:cs="宋体" w:hint="eastAsia"/>
                <w:sz w:val="24"/>
                <w:u w:val="single"/>
                <w:lang w:bidi="ar"/>
              </w:rPr>
              <w:t>通过布置作业，驱动学生完成</w:t>
            </w:r>
            <w:r w:rsidR="00116904">
              <w:rPr>
                <w:rFonts w:ascii="宋体" w:hAnsi="宋体" w:cs="宋体" w:hint="eastAsia"/>
                <w:sz w:val="24"/>
                <w:u w:val="single"/>
                <w:lang w:bidi="ar"/>
              </w:rPr>
              <w:t>环境资源</w:t>
            </w:r>
            <w:r>
              <w:rPr>
                <w:rFonts w:ascii="宋体" w:hAnsi="宋体" w:cs="宋体" w:hint="eastAsia"/>
                <w:sz w:val="24"/>
                <w:u w:val="single"/>
                <w:lang w:bidi="ar"/>
              </w:rPr>
              <w:t>法对于公民日常生活中如何积极参与、善待和改善生态环境的</w:t>
            </w:r>
            <w:proofErr w:type="gramStart"/>
            <w:r>
              <w:rPr>
                <w:rFonts w:ascii="宋体" w:hAnsi="宋体" w:cs="宋体" w:hint="eastAsia"/>
                <w:sz w:val="24"/>
                <w:u w:val="single"/>
                <w:lang w:bidi="ar"/>
              </w:rPr>
              <w:t>的</w:t>
            </w:r>
            <w:proofErr w:type="gramEnd"/>
            <w:r>
              <w:rPr>
                <w:rFonts w:ascii="宋体" w:hAnsi="宋体" w:cs="宋体" w:hint="eastAsia"/>
                <w:sz w:val="24"/>
                <w:u w:val="single"/>
                <w:lang w:bidi="ar"/>
              </w:rPr>
              <w:t>理解和掌握。同时，督促学生理解和加深对公众参与原则的内容、意义和贯彻与实施内容。让公民和其身边的人牢记自己有环境知情权、环境决策参与权、环境监权、司法救济权的权利，也有保护生态环境的义务。教育引导学生思考自觉保护生态环境，做一个尊法、学法、守法、用法的好公民的意义。</w:t>
            </w:r>
          </w:p>
          <w:p w:rsidR="006C6011" w:rsidRDefault="00C56416">
            <w:pPr>
              <w:spacing w:line="360" w:lineRule="auto"/>
              <w:rPr>
                <w:rFonts w:ascii="宋体" w:hAnsi="宋体" w:cs="宋体"/>
                <w:b/>
                <w:bCs/>
                <w:sz w:val="24"/>
              </w:rPr>
            </w:pPr>
            <w:r>
              <w:rPr>
                <w:rFonts w:ascii="宋体" w:hAnsi="宋体" w:cs="宋体" w:hint="eastAsia"/>
                <w:b/>
                <w:bCs/>
                <w:sz w:val="24"/>
                <w:lang w:bidi="ar"/>
              </w:rPr>
              <w:t> </w:t>
            </w:r>
          </w:p>
          <w:p w:rsidR="006C6011" w:rsidRDefault="00C56416">
            <w:pPr>
              <w:spacing w:line="360" w:lineRule="auto"/>
              <w:rPr>
                <w:rFonts w:ascii="宋体" w:hAnsi="宋体" w:cs="宋体"/>
                <w:sz w:val="24"/>
              </w:rPr>
            </w:pPr>
            <w:r>
              <w:rPr>
                <w:rFonts w:ascii="宋体" w:hAnsi="宋体" w:cs="宋体" w:hint="eastAsia"/>
                <w:b/>
                <w:bCs/>
                <w:sz w:val="24"/>
                <w:lang w:bidi="ar"/>
              </w:rPr>
              <w:t xml:space="preserve"> </w:t>
            </w:r>
            <w:r>
              <w:rPr>
                <w:rFonts w:ascii="黑体" w:eastAsia="黑体" w:hAnsi="黑体" w:cs="黑体" w:hint="eastAsia"/>
                <w:b/>
                <w:bCs/>
                <w:color w:val="C00000"/>
                <w:sz w:val="24"/>
                <w:lang w:bidi="ar"/>
              </w:rPr>
              <w:t xml:space="preserve"> [课堂复习]</w:t>
            </w:r>
            <w:r>
              <w:rPr>
                <w:rFonts w:ascii="宋体" w:hAnsi="宋体" w:cs="宋体" w:hint="eastAsia"/>
                <w:b/>
                <w:bCs/>
                <w:sz w:val="24"/>
                <w:lang w:bidi="ar"/>
              </w:rPr>
              <w:t>（2分钟）</w:t>
            </w:r>
            <w:r>
              <w:rPr>
                <w:rFonts w:ascii="宋体" w:hAnsi="宋体" w:cs="宋体" w:hint="eastAsia"/>
                <w:sz w:val="24"/>
                <w:lang w:bidi="ar"/>
              </w:rPr>
              <w:t>通过案例分析、讲解和提问复习总结本节课程所讲授的重难点知识。</w:t>
            </w:r>
          </w:p>
          <w:p w:rsidR="006C6011" w:rsidRDefault="006C6011">
            <w:pPr>
              <w:pStyle w:val="a0"/>
              <w:spacing w:line="360" w:lineRule="auto"/>
              <w:ind w:firstLineChars="0" w:firstLine="0"/>
              <w:rPr>
                <w:rFonts w:ascii="宋体" w:hAnsi="宋体" w:cs="宋体"/>
                <w:sz w:val="24"/>
              </w:rPr>
            </w:pPr>
          </w:p>
        </w:tc>
      </w:tr>
      <w:tr w:rsidR="006C6011">
        <w:trPr>
          <w:trHeight w:val="3387"/>
        </w:trPr>
        <w:tc>
          <w:tcPr>
            <w:tcW w:w="1354" w:type="dxa"/>
            <w:vAlign w:val="center"/>
          </w:tcPr>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lastRenderedPageBreak/>
              <w:t>作</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业</w:t>
            </w:r>
          </w:p>
        </w:tc>
        <w:tc>
          <w:tcPr>
            <w:tcW w:w="6942" w:type="dxa"/>
            <w:vAlign w:val="center"/>
          </w:tcPr>
          <w:p w:rsidR="006C6011" w:rsidRDefault="00C56416">
            <w:pPr>
              <w:pStyle w:val="a0"/>
              <w:spacing w:line="360" w:lineRule="auto"/>
              <w:ind w:firstLine="240"/>
              <w:rPr>
                <w:rFonts w:ascii="宋体" w:hAnsi="宋体" w:cs="宋体"/>
                <w:sz w:val="24"/>
              </w:rPr>
            </w:pPr>
            <w:r>
              <w:rPr>
                <w:rFonts w:ascii="宋体" w:hAnsi="宋体" w:cs="宋体" w:hint="eastAsia"/>
                <w:sz w:val="24"/>
              </w:rPr>
              <w:t>请同学们根据本节课就学习了《</w:t>
            </w:r>
            <w:r w:rsidR="00116904">
              <w:rPr>
                <w:rFonts w:ascii="宋体" w:hAnsi="宋体" w:cs="宋体" w:hint="eastAsia"/>
                <w:sz w:val="24"/>
              </w:rPr>
              <w:t>环境资源</w:t>
            </w:r>
            <w:r>
              <w:rPr>
                <w:rFonts w:ascii="宋体" w:hAnsi="宋体" w:cs="宋体" w:hint="eastAsia"/>
                <w:sz w:val="24"/>
              </w:rPr>
              <w:t>法》的一般原理中的公众参与原则进行以下思考和讨论，并写出自己的学习体会和学习心得与大家分享：</w:t>
            </w:r>
          </w:p>
          <w:p w:rsidR="006C6011" w:rsidRDefault="00C56416">
            <w:pPr>
              <w:pStyle w:val="a0"/>
              <w:numPr>
                <w:ilvl w:val="0"/>
                <w:numId w:val="1"/>
              </w:numPr>
              <w:spacing w:line="360" w:lineRule="auto"/>
              <w:ind w:firstLine="240"/>
              <w:rPr>
                <w:rFonts w:ascii="宋体" w:hAnsi="宋体" w:cs="宋体"/>
                <w:sz w:val="24"/>
              </w:rPr>
            </w:pPr>
            <w:r>
              <w:rPr>
                <w:rFonts w:ascii="宋体" w:hAnsi="宋体" w:cs="宋体" w:hint="eastAsia"/>
                <w:sz w:val="24"/>
              </w:rPr>
              <w:t>谈谈人类应如何和生态环境和谐相处？</w:t>
            </w:r>
          </w:p>
          <w:p w:rsidR="006C6011" w:rsidRDefault="00C56416">
            <w:pPr>
              <w:pStyle w:val="a0"/>
              <w:numPr>
                <w:ilvl w:val="0"/>
                <w:numId w:val="1"/>
              </w:numPr>
              <w:spacing w:line="360" w:lineRule="auto"/>
              <w:ind w:firstLine="240"/>
              <w:rPr>
                <w:rFonts w:ascii="宋体" w:hAnsi="宋体" w:cs="宋体"/>
                <w:sz w:val="24"/>
              </w:rPr>
            </w:pPr>
            <w:r>
              <w:rPr>
                <w:rFonts w:ascii="宋体" w:hAnsi="宋体" w:cs="宋体" w:hint="eastAsia"/>
                <w:sz w:val="24"/>
              </w:rPr>
              <w:t>谈谈</w:t>
            </w:r>
            <w:r w:rsidR="00116904">
              <w:rPr>
                <w:rFonts w:ascii="宋体" w:hAnsi="宋体" w:cs="宋体" w:hint="eastAsia"/>
                <w:sz w:val="24"/>
              </w:rPr>
              <w:t>环境资源</w:t>
            </w:r>
            <w:r>
              <w:rPr>
                <w:rFonts w:ascii="宋体" w:hAnsi="宋体" w:cs="宋体" w:hint="eastAsia"/>
                <w:sz w:val="24"/>
              </w:rPr>
              <w:t>的内容和措施是什么？</w:t>
            </w:r>
          </w:p>
          <w:p w:rsidR="006C6011" w:rsidRDefault="00C56416">
            <w:pPr>
              <w:pStyle w:val="a0"/>
              <w:numPr>
                <w:ilvl w:val="0"/>
                <w:numId w:val="1"/>
              </w:numPr>
              <w:spacing w:line="360" w:lineRule="auto"/>
              <w:ind w:firstLine="240"/>
              <w:rPr>
                <w:rFonts w:ascii="宋体" w:hAnsi="宋体" w:cs="宋体"/>
                <w:sz w:val="24"/>
              </w:rPr>
            </w:pPr>
            <w:r>
              <w:rPr>
                <w:rFonts w:ascii="宋体" w:hAnsi="宋体" w:cs="宋体" w:hint="eastAsia"/>
                <w:sz w:val="24"/>
              </w:rPr>
              <w:t>在《中华人民共和国</w:t>
            </w:r>
            <w:r w:rsidR="00116904">
              <w:rPr>
                <w:rFonts w:ascii="宋体" w:hAnsi="宋体" w:cs="宋体" w:hint="eastAsia"/>
                <w:sz w:val="24"/>
              </w:rPr>
              <w:t>环境资源</w:t>
            </w:r>
            <w:r>
              <w:rPr>
                <w:rFonts w:ascii="宋体" w:hAnsi="宋体" w:cs="宋体" w:hint="eastAsia"/>
                <w:sz w:val="24"/>
              </w:rPr>
              <w:t>法》中哪些条例体现了“</w:t>
            </w:r>
            <w:r w:rsidR="00116904">
              <w:rPr>
                <w:rFonts w:ascii="宋体" w:hAnsi="宋体" w:cs="宋体" w:hint="eastAsia"/>
                <w:sz w:val="24"/>
              </w:rPr>
              <w:t>环境资源</w:t>
            </w:r>
            <w:r>
              <w:rPr>
                <w:rFonts w:ascii="宋体" w:hAnsi="宋体" w:cs="宋体" w:hint="eastAsia"/>
                <w:sz w:val="24"/>
              </w:rPr>
              <w:t xml:space="preserve"> 人人有责”这一理念？</w:t>
            </w:r>
          </w:p>
        </w:tc>
      </w:tr>
      <w:tr w:rsidR="006C6011">
        <w:trPr>
          <w:trHeight w:val="3387"/>
        </w:trPr>
        <w:tc>
          <w:tcPr>
            <w:tcW w:w="1354" w:type="dxa"/>
            <w:vAlign w:val="center"/>
          </w:tcPr>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tabs>
                <w:tab w:val="left" w:pos="1347"/>
              </w:tabs>
              <w:spacing w:line="520" w:lineRule="exact"/>
              <w:jc w:val="center"/>
            </w:pPr>
          </w:p>
          <w:p w:rsidR="006C6011" w:rsidRDefault="006C6011">
            <w:pPr>
              <w:pStyle w:val="a0"/>
              <w:ind w:firstLine="210"/>
            </w:pPr>
          </w:p>
          <w:p w:rsidR="006C6011" w:rsidRDefault="00C56416">
            <w:pPr>
              <w:tabs>
                <w:tab w:val="left" w:pos="1347"/>
              </w:tabs>
              <w:spacing w:line="520" w:lineRule="exact"/>
              <w:jc w:val="center"/>
              <w:rPr>
                <w:b/>
                <w:bCs/>
                <w:sz w:val="24"/>
              </w:rPr>
            </w:pPr>
            <w:r>
              <w:rPr>
                <w:rFonts w:hint="eastAsia"/>
                <w:b/>
                <w:bCs/>
                <w:sz w:val="24"/>
              </w:rPr>
              <w:t>特</w:t>
            </w:r>
          </w:p>
          <w:p w:rsidR="006C6011" w:rsidRDefault="00C56416">
            <w:pPr>
              <w:tabs>
                <w:tab w:val="left" w:pos="1347"/>
              </w:tabs>
              <w:spacing w:line="520" w:lineRule="exact"/>
              <w:jc w:val="center"/>
              <w:rPr>
                <w:b/>
                <w:bCs/>
                <w:sz w:val="24"/>
              </w:rPr>
            </w:pPr>
            <w:r>
              <w:rPr>
                <w:rFonts w:hint="eastAsia"/>
                <w:b/>
                <w:bCs/>
                <w:sz w:val="24"/>
              </w:rPr>
              <w:t>色</w:t>
            </w:r>
          </w:p>
          <w:p w:rsidR="006C6011" w:rsidRDefault="00C56416">
            <w:pPr>
              <w:tabs>
                <w:tab w:val="left" w:pos="1347"/>
              </w:tabs>
              <w:spacing w:line="520" w:lineRule="exact"/>
              <w:jc w:val="center"/>
              <w:rPr>
                <w:b/>
                <w:bCs/>
                <w:sz w:val="24"/>
              </w:rPr>
            </w:pPr>
            <w:r>
              <w:rPr>
                <w:rFonts w:hint="eastAsia"/>
                <w:b/>
                <w:bCs/>
                <w:sz w:val="24"/>
              </w:rPr>
              <w:t>与</w:t>
            </w:r>
          </w:p>
          <w:p w:rsidR="006C6011" w:rsidRDefault="00C56416">
            <w:pPr>
              <w:tabs>
                <w:tab w:val="left" w:pos="1347"/>
              </w:tabs>
              <w:spacing w:line="520" w:lineRule="exact"/>
              <w:jc w:val="center"/>
              <w:rPr>
                <w:b/>
                <w:bCs/>
                <w:sz w:val="24"/>
              </w:rPr>
            </w:pPr>
            <w:r>
              <w:rPr>
                <w:rFonts w:hint="eastAsia"/>
                <w:b/>
                <w:bCs/>
                <w:sz w:val="24"/>
              </w:rPr>
              <w:t>创</w:t>
            </w:r>
          </w:p>
          <w:p w:rsidR="006C6011" w:rsidRDefault="00C56416">
            <w:pPr>
              <w:tabs>
                <w:tab w:val="left" w:pos="1347"/>
              </w:tabs>
              <w:spacing w:line="520" w:lineRule="exact"/>
              <w:jc w:val="center"/>
              <w:rPr>
                <w:b/>
                <w:bCs/>
                <w:sz w:val="24"/>
              </w:rPr>
            </w:pPr>
            <w:r>
              <w:rPr>
                <w:rFonts w:hint="eastAsia"/>
                <w:b/>
                <w:bCs/>
                <w:sz w:val="24"/>
              </w:rPr>
              <w:t>新</w:t>
            </w: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241"/>
              <w:rPr>
                <w:rFonts w:ascii="宋体" w:hAnsi="宋体" w:cs="宋体"/>
                <w:b/>
                <w:sz w:val="24"/>
              </w:rPr>
            </w:pPr>
          </w:p>
          <w:p w:rsidR="006C6011" w:rsidRDefault="006C6011">
            <w:pPr>
              <w:pStyle w:val="a0"/>
              <w:ind w:firstLineChars="0" w:firstLine="0"/>
              <w:rPr>
                <w:rFonts w:ascii="宋体" w:hAnsi="宋体" w:cs="宋体"/>
                <w:b/>
                <w:sz w:val="24"/>
              </w:rPr>
            </w:pPr>
          </w:p>
          <w:p w:rsidR="004900D5" w:rsidRDefault="004900D5">
            <w:pPr>
              <w:pStyle w:val="a0"/>
              <w:ind w:firstLineChars="0" w:firstLine="0"/>
              <w:rPr>
                <w:rFonts w:ascii="宋体" w:hAnsi="宋体" w:cs="宋体"/>
                <w:b/>
                <w:sz w:val="24"/>
              </w:rPr>
            </w:pPr>
          </w:p>
          <w:p w:rsidR="004900D5" w:rsidRDefault="004900D5">
            <w:pPr>
              <w:pStyle w:val="a0"/>
              <w:ind w:firstLineChars="0" w:firstLine="0"/>
              <w:rPr>
                <w:rFonts w:ascii="宋体" w:hAnsi="宋体" w:cs="宋体"/>
                <w:b/>
                <w:sz w:val="24"/>
              </w:rPr>
            </w:pPr>
          </w:p>
          <w:p w:rsidR="004900D5" w:rsidRDefault="004900D5">
            <w:pPr>
              <w:pStyle w:val="a0"/>
              <w:ind w:firstLineChars="0" w:firstLine="0"/>
              <w:rPr>
                <w:rFonts w:ascii="宋体" w:hAnsi="宋体" w:cs="宋体"/>
                <w:b/>
                <w:sz w:val="24"/>
              </w:rPr>
            </w:pPr>
          </w:p>
          <w:p w:rsidR="004900D5" w:rsidRDefault="004900D5">
            <w:pPr>
              <w:pStyle w:val="a0"/>
              <w:ind w:firstLineChars="0" w:firstLine="0"/>
              <w:rPr>
                <w:rFonts w:ascii="宋体" w:hAnsi="宋体" w:cs="宋体"/>
                <w:b/>
                <w:sz w:val="24"/>
              </w:rPr>
            </w:pPr>
          </w:p>
          <w:p w:rsidR="006C6011" w:rsidRDefault="006C6011">
            <w:pPr>
              <w:pStyle w:val="a0"/>
              <w:ind w:firstLineChars="0" w:firstLine="0"/>
              <w:rPr>
                <w:rFonts w:ascii="宋体" w:hAnsi="宋体" w:cs="宋体"/>
                <w:b/>
                <w:sz w:val="24"/>
              </w:rPr>
            </w:pPr>
          </w:p>
          <w:p w:rsidR="006C6011" w:rsidRDefault="00C56416">
            <w:pPr>
              <w:pStyle w:val="a0"/>
              <w:ind w:firstLine="241"/>
              <w:jc w:val="center"/>
              <w:rPr>
                <w:rFonts w:ascii="宋体" w:hAnsi="宋体" w:cs="宋体"/>
                <w:b/>
                <w:sz w:val="24"/>
              </w:rPr>
            </w:pPr>
            <w:r>
              <w:rPr>
                <w:rFonts w:ascii="宋体" w:hAnsi="宋体" w:cs="宋体" w:hint="eastAsia"/>
                <w:b/>
                <w:sz w:val="24"/>
              </w:rPr>
              <w:t>特</w:t>
            </w:r>
          </w:p>
          <w:p w:rsidR="006C6011" w:rsidRDefault="00C56416">
            <w:pPr>
              <w:pStyle w:val="a0"/>
              <w:ind w:firstLine="241"/>
              <w:jc w:val="center"/>
              <w:rPr>
                <w:rFonts w:ascii="宋体" w:hAnsi="宋体" w:cs="宋体"/>
                <w:b/>
                <w:sz w:val="24"/>
              </w:rPr>
            </w:pPr>
            <w:r>
              <w:rPr>
                <w:rFonts w:ascii="宋体" w:hAnsi="宋体" w:cs="宋体" w:hint="eastAsia"/>
                <w:b/>
                <w:sz w:val="24"/>
              </w:rPr>
              <w:t>色</w:t>
            </w:r>
          </w:p>
          <w:p w:rsidR="006C6011" w:rsidRDefault="00C56416">
            <w:pPr>
              <w:pStyle w:val="a0"/>
              <w:ind w:firstLine="241"/>
              <w:jc w:val="center"/>
              <w:rPr>
                <w:rFonts w:ascii="宋体" w:hAnsi="宋体" w:cs="宋体"/>
                <w:b/>
                <w:sz w:val="24"/>
              </w:rPr>
            </w:pPr>
            <w:r>
              <w:rPr>
                <w:rFonts w:ascii="宋体" w:hAnsi="宋体" w:cs="宋体" w:hint="eastAsia"/>
                <w:b/>
                <w:sz w:val="24"/>
              </w:rPr>
              <w:t>与</w:t>
            </w:r>
          </w:p>
          <w:p w:rsidR="006C6011" w:rsidRDefault="00C56416">
            <w:pPr>
              <w:pStyle w:val="a0"/>
              <w:ind w:firstLine="241"/>
              <w:jc w:val="center"/>
              <w:rPr>
                <w:rFonts w:ascii="宋体" w:hAnsi="宋体" w:cs="宋体"/>
                <w:b/>
                <w:sz w:val="24"/>
              </w:rPr>
            </w:pPr>
            <w:r>
              <w:rPr>
                <w:rFonts w:ascii="宋体" w:hAnsi="宋体" w:cs="宋体" w:hint="eastAsia"/>
                <w:b/>
                <w:sz w:val="24"/>
              </w:rPr>
              <w:t>创</w:t>
            </w:r>
          </w:p>
          <w:p w:rsidR="006C6011" w:rsidRDefault="00C56416">
            <w:pPr>
              <w:pStyle w:val="a0"/>
              <w:ind w:firstLine="241"/>
              <w:jc w:val="center"/>
              <w:rPr>
                <w:rFonts w:ascii="宋体" w:hAnsi="宋体" w:cs="宋体"/>
                <w:b/>
                <w:sz w:val="24"/>
              </w:rPr>
            </w:pPr>
            <w:r>
              <w:rPr>
                <w:rFonts w:ascii="宋体" w:hAnsi="宋体" w:cs="宋体" w:hint="eastAsia"/>
                <w:b/>
                <w:sz w:val="24"/>
              </w:rPr>
              <w:t>新</w:t>
            </w:r>
          </w:p>
        </w:tc>
        <w:tc>
          <w:tcPr>
            <w:tcW w:w="6942" w:type="dxa"/>
            <w:vAlign w:val="center"/>
          </w:tcPr>
          <w:p w:rsidR="006C6011" w:rsidRDefault="00C56416">
            <w:pPr>
              <w:tabs>
                <w:tab w:val="left" w:pos="1347"/>
              </w:tabs>
              <w:spacing w:line="520" w:lineRule="exact"/>
              <w:rPr>
                <w:rFonts w:ascii="宋体" w:hAnsi="宋体" w:cs="宋体"/>
                <w:sz w:val="24"/>
              </w:rPr>
            </w:pPr>
            <w:r>
              <w:rPr>
                <w:rFonts w:ascii="宋体" w:hAnsi="宋体" w:cs="宋体" w:hint="eastAsia"/>
                <w:sz w:val="24"/>
              </w:rPr>
              <w:lastRenderedPageBreak/>
              <w:t>说明本节课在教学组织、</w:t>
            </w:r>
            <w:proofErr w:type="gramStart"/>
            <w:r>
              <w:rPr>
                <w:rFonts w:ascii="宋体" w:hAnsi="宋体" w:cs="宋体" w:hint="eastAsia"/>
                <w:sz w:val="24"/>
              </w:rPr>
              <w:t>课程思政等</w:t>
            </w:r>
            <w:proofErr w:type="gramEnd"/>
            <w:r>
              <w:rPr>
                <w:rFonts w:ascii="宋体" w:hAnsi="宋体" w:cs="宋体" w:hint="eastAsia"/>
                <w:sz w:val="24"/>
              </w:rPr>
              <w:t>方面的特色与创新。</w:t>
            </w:r>
          </w:p>
          <w:p w:rsidR="006C6011" w:rsidRDefault="00C56416">
            <w:pPr>
              <w:pStyle w:val="a7"/>
              <w:numPr>
                <w:ilvl w:val="0"/>
                <w:numId w:val="2"/>
              </w:numPr>
              <w:shd w:val="clear" w:color="auto" w:fill="FFFFFF"/>
              <w:spacing w:line="360" w:lineRule="auto"/>
              <w:ind w:firstLineChars="200" w:firstLine="482"/>
              <w:rPr>
                <w:b/>
                <w:color w:val="FF0000"/>
                <w:shd w:val="clear" w:color="auto" w:fill="FFFFFF"/>
              </w:rPr>
            </w:pPr>
            <w:r>
              <w:rPr>
                <w:rFonts w:hint="eastAsia"/>
                <w:b/>
                <w:bCs/>
              </w:rPr>
              <w:t>教学内容创新。</w:t>
            </w:r>
            <w:r>
              <w:rPr>
                <w:rFonts w:hint="eastAsia"/>
              </w:rPr>
              <w:t>课程内容的立体化设计，将专业知识与思想政治教育有效融合。教学内容结合时政热点、案例和党中央指导思想，塑造正确的价值观、人生观、道德观，为培养德法兼备的人才筑牢根基。融入的</w:t>
            </w:r>
            <w:proofErr w:type="gramStart"/>
            <w:r>
              <w:rPr>
                <w:rFonts w:hint="eastAsia"/>
              </w:rPr>
              <w:t>思政教育</w:t>
            </w:r>
            <w:proofErr w:type="gramEnd"/>
            <w:r>
              <w:rPr>
                <w:rFonts w:hint="eastAsia"/>
              </w:rPr>
              <w:t>内容丰富，层层递进，与案例提问混为天然，真正做到润物无声。</w:t>
            </w:r>
          </w:p>
          <w:p w:rsidR="006C6011" w:rsidRDefault="00C56416">
            <w:pPr>
              <w:pStyle w:val="a7"/>
              <w:numPr>
                <w:ilvl w:val="0"/>
                <w:numId w:val="2"/>
              </w:numPr>
              <w:shd w:val="clear" w:color="auto" w:fill="FFFFFF"/>
              <w:spacing w:line="360" w:lineRule="auto"/>
              <w:ind w:firstLineChars="200" w:firstLine="482"/>
              <w:rPr>
                <w:b/>
                <w:color w:val="FF0000"/>
                <w:shd w:val="clear" w:color="auto" w:fill="FFFFFF"/>
              </w:rPr>
            </w:pPr>
            <w:r>
              <w:rPr>
                <w:rFonts w:hint="eastAsia"/>
                <w:b/>
                <w:bCs/>
              </w:rPr>
              <w:t>教学案例创新。</w:t>
            </w:r>
            <w:r>
              <w:rPr>
                <w:rFonts w:hint="eastAsia"/>
              </w:rPr>
              <w:t>课程案例内容贴近学生的实际，具有亲和力和针对性，能够解开学生学习中遇到的困惑、满足学生学习的求知欲和创新力。通过案例加深</w:t>
            </w:r>
            <w:r w:rsidR="00116904">
              <w:rPr>
                <w:rFonts w:hint="eastAsia"/>
              </w:rPr>
              <w:t>环境资源</w:t>
            </w:r>
            <w:r>
              <w:rPr>
                <w:rFonts w:hint="eastAsia"/>
              </w:rPr>
              <w:t>人人有责意识，强化市民应尽的义务和责任。将人人感触至深的社会事件转化为生动的教学案例。有助于帮助学生深入理解</w:t>
            </w:r>
            <w:r w:rsidR="00116904">
              <w:rPr>
                <w:rFonts w:hint="eastAsia"/>
              </w:rPr>
              <w:t>环境资源</w:t>
            </w:r>
            <w:r>
              <w:rPr>
                <w:rFonts w:hint="eastAsia"/>
              </w:rPr>
              <w:t>法的知识。案例的编写、问题的提出以及作业的布置均具有一定的创新性。</w:t>
            </w:r>
          </w:p>
          <w:p w:rsidR="006C6011" w:rsidRDefault="00C56416">
            <w:pPr>
              <w:pStyle w:val="a7"/>
              <w:numPr>
                <w:ilvl w:val="0"/>
                <w:numId w:val="2"/>
              </w:numPr>
              <w:shd w:val="clear" w:color="auto" w:fill="FFFFFF"/>
              <w:spacing w:line="360" w:lineRule="auto"/>
              <w:ind w:firstLineChars="200" w:firstLine="482"/>
              <w:rPr>
                <w:b/>
                <w:color w:val="FF0000"/>
                <w:shd w:val="clear" w:color="auto" w:fill="FFFFFF"/>
              </w:rPr>
            </w:pPr>
            <w:r>
              <w:rPr>
                <w:rFonts w:hint="eastAsia"/>
                <w:b/>
                <w:bCs/>
              </w:rPr>
              <w:t>混合式教学法是特色。</w:t>
            </w:r>
            <w:r>
              <w:rPr>
                <w:rFonts w:hint="eastAsia"/>
              </w:rPr>
              <w:t>本节课程采用了混合式教学法，包括讲授法、案例教学法、启发式和讨论式教学法以及任务驱动式教学法等。</w:t>
            </w:r>
          </w:p>
          <w:p w:rsidR="006C6011" w:rsidRDefault="00C56416">
            <w:pPr>
              <w:pStyle w:val="a0"/>
              <w:spacing w:line="360" w:lineRule="auto"/>
              <w:ind w:firstLine="240"/>
              <w:rPr>
                <w:rFonts w:ascii="宋体" w:hAnsi="宋体" w:cs="宋体"/>
                <w:b/>
                <w:sz w:val="24"/>
              </w:rPr>
            </w:pPr>
            <w:r>
              <w:rPr>
                <w:rFonts w:ascii="宋体" w:hAnsi="宋体" w:cs="宋体" w:hint="eastAsia"/>
                <w:sz w:val="24"/>
              </w:rPr>
              <w:t xml:space="preserve">   4.</w:t>
            </w:r>
            <w:r>
              <w:rPr>
                <w:rFonts w:ascii="宋体" w:hAnsi="宋体" w:cs="宋体" w:hint="eastAsia"/>
                <w:b/>
                <w:sz w:val="24"/>
                <w:shd w:val="clear" w:color="auto" w:fill="FFFFFF"/>
              </w:rPr>
              <w:t>课程思政：学思</w:t>
            </w:r>
            <w:proofErr w:type="gramStart"/>
            <w:r>
              <w:rPr>
                <w:rFonts w:ascii="宋体" w:hAnsi="宋体" w:cs="宋体" w:hint="eastAsia"/>
                <w:b/>
                <w:sz w:val="24"/>
                <w:shd w:val="clear" w:color="auto" w:fill="FFFFFF"/>
              </w:rPr>
              <w:t>践</w:t>
            </w:r>
            <w:proofErr w:type="gramEnd"/>
            <w:r>
              <w:rPr>
                <w:rFonts w:ascii="宋体" w:hAnsi="宋体" w:cs="宋体" w:hint="eastAsia"/>
                <w:b/>
                <w:sz w:val="24"/>
                <w:shd w:val="clear" w:color="auto" w:fill="FFFFFF"/>
              </w:rPr>
              <w:t>悟，知性合一。</w:t>
            </w:r>
            <w:r>
              <w:rPr>
                <w:rFonts w:ascii="宋体" w:hAnsi="宋体" w:cs="宋体" w:hint="eastAsia"/>
                <w:sz w:val="24"/>
              </w:rPr>
              <w:t>坚持显性教育和隐性教育相统一，挖掘其他课程和教学方式中蕴含的思想政治教育资源，实现全员全程全方位育人。通过</w:t>
            </w:r>
            <w:r w:rsidR="00116904">
              <w:rPr>
                <w:rFonts w:ascii="宋体" w:hAnsi="宋体" w:cs="宋体" w:hint="eastAsia"/>
                <w:sz w:val="24"/>
              </w:rPr>
              <w:t>环境资源</w:t>
            </w:r>
            <w:r>
              <w:rPr>
                <w:rFonts w:ascii="宋体" w:hAnsi="宋体" w:cs="宋体" w:hint="eastAsia"/>
                <w:sz w:val="24"/>
              </w:rPr>
              <w:t>的实际案例教学，提升学生的社会主义核心价值观，引领学生树立和</w:t>
            </w:r>
            <w:proofErr w:type="gramStart"/>
            <w:r>
              <w:rPr>
                <w:rFonts w:ascii="宋体" w:hAnsi="宋体" w:cs="宋体" w:hint="eastAsia"/>
                <w:sz w:val="24"/>
              </w:rPr>
              <w:t>践行</w:t>
            </w:r>
            <w:proofErr w:type="gramEnd"/>
            <w:r>
              <w:rPr>
                <w:rFonts w:ascii="宋体" w:hAnsi="宋体" w:cs="宋体" w:hint="eastAsia"/>
                <w:sz w:val="24"/>
              </w:rPr>
              <w:t>“青山绿水就是金山银山”理念，建设“在青山绿水中学习，在自然风景里实</w:t>
            </w:r>
            <w:r>
              <w:rPr>
                <w:rFonts w:ascii="宋体" w:hAnsi="宋体" w:cs="宋体" w:hint="eastAsia"/>
                <w:sz w:val="24"/>
              </w:rPr>
              <w:lastRenderedPageBreak/>
              <w:t>践”的美丽世界，强化对于</w:t>
            </w:r>
            <w:r w:rsidR="00116904">
              <w:rPr>
                <w:rFonts w:ascii="宋体" w:hAnsi="宋体" w:cs="宋体" w:hint="eastAsia"/>
                <w:sz w:val="24"/>
              </w:rPr>
              <w:t>环境资源</w:t>
            </w:r>
            <w:r>
              <w:rPr>
                <w:rFonts w:ascii="宋体" w:hAnsi="宋体" w:cs="宋体" w:hint="eastAsia"/>
                <w:sz w:val="24"/>
              </w:rPr>
              <w:t>人人有责、全民参与理念的认同。</w:t>
            </w:r>
          </w:p>
        </w:tc>
      </w:tr>
      <w:tr w:rsidR="006C6011">
        <w:trPr>
          <w:trHeight w:val="3387"/>
        </w:trPr>
        <w:tc>
          <w:tcPr>
            <w:tcW w:w="1354" w:type="dxa"/>
            <w:vAlign w:val="center"/>
          </w:tcPr>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lastRenderedPageBreak/>
              <w:t>主</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要</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参</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考</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教</w:t>
            </w:r>
          </w:p>
          <w:p w:rsidR="006C6011" w:rsidRDefault="00C56416">
            <w:pPr>
              <w:tabs>
                <w:tab w:val="left" w:pos="1347"/>
              </w:tabs>
              <w:spacing w:line="520" w:lineRule="exact"/>
              <w:jc w:val="center"/>
              <w:rPr>
                <w:rFonts w:ascii="宋体" w:hAnsi="宋体" w:cs="宋体"/>
                <w:b/>
                <w:sz w:val="24"/>
              </w:rPr>
            </w:pPr>
            <w:r>
              <w:rPr>
                <w:rFonts w:ascii="宋体" w:hAnsi="宋体" w:cs="宋体" w:hint="eastAsia"/>
                <w:b/>
                <w:sz w:val="24"/>
              </w:rPr>
              <w:t>材</w:t>
            </w:r>
          </w:p>
        </w:tc>
        <w:tc>
          <w:tcPr>
            <w:tcW w:w="6942" w:type="dxa"/>
            <w:vAlign w:val="center"/>
          </w:tcPr>
          <w:p w:rsidR="006C6011" w:rsidRDefault="00C56416">
            <w:pPr>
              <w:tabs>
                <w:tab w:val="left" w:pos="1347"/>
              </w:tabs>
              <w:spacing w:line="360" w:lineRule="auto"/>
              <w:rPr>
                <w:rFonts w:ascii="宋体" w:hAnsi="宋体" w:cs="宋体"/>
                <w:sz w:val="24"/>
              </w:rPr>
            </w:pPr>
            <w:r>
              <w:rPr>
                <w:rFonts w:ascii="宋体" w:hAnsi="宋体" w:cs="宋体" w:hint="eastAsia"/>
                <w:sz w:val="24"/>
              </w:rPr>
              <w:t xml:space="preserve">   说明本节课主要参考的教材，包括教材的书名、作者、出版社、出版时间等。</w:t>
            </w:r>
          </w:p>
          <w:p w:rsidR="006C6011" w:rsidRDefault="006C6011">
            <w:pPr>
              <w:pStyle w:val="a0"/>
              <w:ind w:firstLine="210"/>
            </w:pPr>
          </w:p>
          <w:p w:rsidR="006C6011" w:rsidRDefault="00C56416">
            <w:pPr>
              <w:tabs>
                <w:tab w:val="left" w:pos="1347"/>
              </w:tabs>
              <w:spacing w:line="360" w:lineRule="auto"/>
              <w:rPr>
                <w:sz w:val="24"/>
              </w:rPr>
            </w:pPr>
            <w:r>
              <w:rPr>
                <w:rFonts w:ascii="宋体" w:hAnsi="宋体" w:cs="宋体" w:hint="eastAsia"/>
                <w:sz w:val="24"/>
              </w:rPr>
              <w:t xml:space="preserve">   1.《</w:t>
            </w:r>
            <w:r w:rsidR="00116904">
              <w:rPr>
                <w:rFonts w:ascii="宋体" w:hAnsi="宋体" w:cs="宋体" w:hint="eastAsia"/>
                <w:sz w:val="24"/>
              </w:rPr>
              <w:t>环境资源</w:t>
            </w:r>
            <w:r>
              <w:rPr>
                <w:rFonts w:ascii="宋体" w:hAnsi="宋体" w:cs="宋体" w:hint="eastAsia"/>
                <w:sz w:val="24"/>
              </w:rPr>
              <w:t>法》，霍建平、刘利珍主编，国家开放大学出版社，2020年12月第1版。</w:t>
            </w:r>
          </w:p>
          <w:p w:rsidR="006C6011" w:rsidRDefault="00C56416">
            <w:pPr>
              <w:pStyle w:val="a0"/>
              <w:spacing w:line="360" w:lineRule="auto"/>
              <w:ind w:firstLineChars="0" w:firstLine="0"/>
              <w:rPr>
                <w:rFonts w:ascii="宋体" w:hAnsi="宋体" w:cs="宋体"/>
                <w:sz w:val="24"/>
              </w:rPr>
            </w:pPr>
            <w:r>
              <w:rPr>
                <w:rFonts w:ascii="宋体" w:hAnsi="宋体" w:cs="宋体" w:hint="eastAsia"/>
                <w:sz w:val="24"/>
              </w:rPr>
              <w:t xml:space="preserve">   2.2019年3月，习近平总书记在学校思想政治理论课教师座谈会讲话精神。</w:t>
            </w:r>
          </w:p>
          <w:p w:rsidR="006C6011" w:rsidRDefault="00C56416">
            <w:pPr>
              <w:pStyle w:val="a0"/>
              <w:spacing w:line="360" w:lineRule="auto"/>
              <w:ind w:firstLineChars="0" w:firstLine="0"/>
              <w:rPr>
                <w:rFonts w:ascii="宋体" w:hAnsi="宋体" w:cs="宋体"/>
                <w:bCs/>
                <w:sz w:val="24"/>
                <w:lang w:bidi="ar"/>
              </w:rPr>
            </w:pPr>
            <w:r>
              <w:rPr>
                <w:rFonts w:ascii="宋体" w:hAnsi="宋体" w:cs="宋体" w:hint="eastAsia"/>
                <w:sz w:val="24"/>
              </w:rPr>
              <w:t xml:space="preserve">   3.</w:t>
            </w:r>
            <w:r>
              <w:rPr>
                <w:rFonts w:ascii="宋体" w:hAnsi="宋体" w:cs="宋体" w:hint="eastAsia"/>
                <w:bCs/>
                <w:sz w:val="24"/>
                <w:lang w:bidi="ar"/>
              </w:rPr>
              <w:t>2021年7月1日，习近平总书记在庆祝中国共产党成立100周年大会中的重要讲话精神。</w:t>
            </w:r>
          </w:p>
          <w:p w:rsidR="006C6011" w:rsidRDefault="00C56416">
            <w:pPr>
              <w:pStyle w:val="a0"/>
              <w:spacing w:line="360" w:lineRule="auto"/>
              <w:ind w:firstLineChars="0" w:firstLine="0"/>
              <w:rPr>
                <w:rFonts w:ascii="宋体" w:hAnsi="宋体" w:cs="宋体"/>
                <w:bCs/>
                <w:sz w:val="24"/>
                <w:lang w:bidi="ar"/>
              </w:rPr>
            </w:pPr>
            <w:r>
              <w:rPr>
                <w:rFonts w:ascii="宋体" w:hAnsi="宋体" w:cs="宋体" w:hint="eastAsia"/>
                <w:bCs/>
                <w:sz w:val="24"/>
                <w:lang w:bidi="ar"/>
              </w:rPr>
              <w:t xml:space="preserve">   4.《中华人民共和国</w:t>
            </w:r>
            <w:r w:rsidR="00116904">
              <w:rPr>
                <w:rFonts w:ascii="宋体" w:hAnsi="宋体" w:cs="宋体" w:hint="eastAsia"/>
                <w:bCs/>
                <w:sz w:val="24"/>
                <w:lang w:bidi="ar"/>
              </w:rPr>
              <w:t>环境资源</w:t>
            </w:r>
            <w:r>
              <w:rPr>
                <w:rFonts w:ascii="宋体" w:hAnsi="宋体" w:cs="宋体" w:hint="eastAsia"/>
                <w:bCs/>
                <w:sz w:val="24"/>
                <w:lang w:bidi="ar"/>
              </w:rPr>
              <w:t>法》</w:t>
            </w:r>
            <w:r>
              <w:rPr>
                <w:rFonts w:ascii="Arial" w:hAnsi="Arial" w:cs="Arial" w:hint="eastAsia"/>
                <w:color w:val="333333"/>
                <w:sz w:val="24"/>
                <w:shd w:val="clear" w:color="auto" w:fill="FFFFFF"/>
              </w:rPr>
              <w:t>1989</w:t>
            </w:r>
            <w:r>
              <w:rPr>
                <w:rFonts w:ascii="Arial" w:hAnsi="Arial" w:cs="Arial" w:hint="eastAsia"/>
                <w:color w:val="333333"/>
                <w:sz w:val="24"/>
                <w:shd w:val="clear" w:color="auto" w:fill="FFFFFF"/>
              </w:rPr>
              <w:t>年首次颁布，</w:t>
            </w:r>
            <w:r>
              <w:rPr>
                <w:rFonts w:ascii="Arial" w:hAnsi="Arial" w:cs="Arial" w:hint="eastAsia"/>
                <w:color w:val="333333"/>
                <w:sz w:val="24"/>
                <w:shd w:val="clear" w:color="auto" w:fill="FFFFFF"/>
              </w:rPr>
              <w:t>2014</w:t>
            </w:r>
            <w:r>
              <w:rPr>
                <w:rFonts w:ascii="Arial" w:hAnsi="Arial" w:cs="Arial" w:hint="eastAsia"/>
                <w:color w:val="333333"/>
                <w:sz w:val="24"/>
                <w:shd w:val="clear" w:color="auto" w:fill="FFFFFF"/>
              </w:rPr>
              <w:t>年进行修订。</w:t>
            </w:r>
          </w:p>
          <w:p w:rsidR="006C6011" w:rsidRDefault="006C6011">
            <w:pPr>
              <w:pStyle w:val="a0"/>
              <w:spacing w:line="360" w:lineRule="auto"/>
              <w:ind w:firstLineChars="0" w:firstLine="0"/>
              <w:rPr>
                <w:rFonts w:ascii="宋体" w:hAnsi="宋体" w:cs="宋体"/>
                <w:bCs/>
                <w:sz w:val="24"/>
                <w:lang w:bidi="ar"/>
              </w:rPr>
            </w:pPr>
          </w:p>
          <w:p w:rsidR="004900D5" w:rsidRDefault="004900D5">
            <w:pPr>
              <w:pStyle w:val="a0"/>
              <w:spacing w:line="360" w:lineRule="auto"/>
              <w:ind w:firstLineChars="0" w:firstLine="0"/>
              <w:rPr>
                <w:rFonts w:ascii="宋体" w:hAnsi="宋体" w:cs="宋体"/>
                <w:bCs/>
                <w:sz w:val="24"/>
                <w:lang w:bidi="ar"/>
              </w:rPr>
            </w:pPr>
          </w:p>
          <w:p w:rsidR="004900D5" w:rsidRDefault="004900D5">
            <w:pPr>
              <w:pStyle w:val="a0"/>
              <w:spacing w:line="360" w:lineRule="auto"/>
              <w:ind w:firstLineChars="0" w:firstLine="0"/>
              <w:rPr>
                <w:rFonts w:ascii="宋体" w:hAnsi="宋体" w:cs="宋体"/>
                <w:bCs/>
                <w:sz w:val="24"/>
                <w:lang w:bidi="ar"/>
              </w:rPr>
            </w:pPr>
          </w:p>
          <w:p w:rsidR="004900D5" w:rsidRDefault="004900D5">
            <w:pPr>
              <w:pStyle w:val="a0"/>
              <w:spacing w:line="360" w:lineRule="auto"/>
              <w:ind w:firstLineChars="0" w:firstLine="0"/>
              <w:rPr>
                <w:rFonts w:ascii="宋体" w:hAnsi="宋体" w:cs="宋体"/>
                <w:bCs/>
                <w:sz w:val="24"/>
                <w:lang w:bidi="ar"/>
              </w:rPr>
            </w:pPr>
          </w:p>
          <w:p w:rsidR="004900D5" w:rsidRDefault="004900D5">
            <w:pPr>
              <w:pStyle w:val="a0"/>
              <w:spacing w:line="360" w:lineRule="auto"/>
              <w:ind w:firstLineChars="0" w:firstLine="0"/>
              <w:rPr>
                <w:rFonts w:ascii="宋体" w:hAnsi="宋体" w:cs="宋体"/>
                <w:bCs/>
                <w:sz w:val="24"/>
                <w:lang w:bidi="ar"/>
              </w:rPr>
            </w:pPr>
          </w:p>
          <w:p w:rsidR="004900D5" w:rsidRDefault="004900D5">
            <w:pPr>
              <w:pStyle w:val="a0"/>
              <w:spacing w:line="360" w:lineRule="auto"/>
              <w:ind w:firstLineChars="0" w:firstLine="0"/>
              <w:rPr>
                <w:rFonts w:ascii="宋体" w:hAnsi="宋体" w:cs="宋体"/>
                <w:bCs/>
                <w:sz w:val="24"/>
                <w:lang w:bidi="ar"/>
              </w:rPr>
            </w:pPr>
          </w:p>
          <w:p w:rsidR="004900D5" w:rsidRDefault="004900D5">
            <w:pPr>
              <w:pStyle w:val="a0"/>
              <w:spacing w:line="360" w:lineRule="auto"/>
              <w:ind w:firstLineChars="0" w:firstLine="0"/>
              <w:rPr>
                <w:rFonts w:ascii="宋体" w:hAnsi="宋体" w:cs="宋体"/>
                <w:bCs/>
                <w:sz w:val="24"/>
                <w:lang w:bidi="ar"/>
              </w:rPr>
            </w:pPr>
          </w:p>
        </w:tc>
      </w:tr>
    </w:tbl>
    <w:p w:rsidR="006C6011" w:rsidRDefault="006C6011"/>
    <w:sectPr w:rsidR="006C6011">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B5A" w:rsidRDefault="00774B5A">
      <w:r>
        <w:separator/>
      </w:r>
    </w:p>
  </w:endnote>
  <w:endnote w:type="continuationSeparator" w:id="0">
    <w:p w:rsidR="00774B5A" w:rsidRDefault="00774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大标宋简体">
    <w:panose1 w:val="03000509000000000000"/>
    <w:charset w:val="86"/>
    <w:family w:val="script"/>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6011" w:rsidRDefault="00C56416">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C6011" w:rsidRDefault="00C56416">
                          <w:pPr>
                            <w:pStyle w:val="a5"/>
                          </w:pPr>
                          <w:r>
                            <w:fldChar w:fldCharType="begin"/>
                          </w:r>
                          <w:r>
                            <w:instrText xml:space="preserve"> PAGE  \* MERGEFORMAT </w:instrText>
                          </w:r>
                          <w:r>
                            <w:fldChar w:fldCharType="separate"/>
                          </w:r>
                          <w:r w:rsidR="00D02275">
                            <w:rPr>
                              <w:noProof/>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6C6011" w:rsidRDefault="00C56416">
                    <w:pPr>
                      <w:pStyle w:val="a5"/>
                    </w:pPr>
                    <w:r>
                      <w:fldChar w:fldCharType="begin"/>
                    </w:r>
                    <w:r>
                      <w:instrText xml:space="preserve"> PAGE  \* MERGEFORMAT </w:instrText>
                    </w:r>
                    <w:r>
                      <w:fldChar w:fldCharType="separate"/>
                    </w:r>
                    <w:r w:rsidR="00D02275">
                      <w:rPr>
                        <w:noProof/>
                      </w:rPr>
                      <w:t>12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B5A" w:rsidRDefault="00774B5A">
      <w:r>
        <w:separator/>
      </w:r>
    </w:p>
  </w:footnote>
  <w:footnote w:type="continuationSeparator" w:id="0">
    <w:p w:rsidR="00774B5A" w:rsidRDefault="00774B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8D19D8"/>
    <w:multiLevelType w:val="singleLevel"/>
    <w:tmpl w:val="A88D19D8"/>
    <w:lvl w:ilvl="0">
      <w:start w:val="1"/>
      <w:numFmt w:val="decimal"/>
      <w:lvlText w:val="%1."/>
      <w:lvlJc w:val="left"/>
      <w:pPr>
        <w:tabs>
          <w:tab w:val="left" w:pos="312"/>
        </w:tabs>
      </w:pPr>
    </w:lvl>
  </w:abstractNum>
  <w:abstractNum w:abstractNumId="1" w15:restartNumberingAfterBreak="0">
    <w:nsid w:val="677C23BA"/>
    <w:multiLevelType w:val="singleLevel"/>
    <w:tmpl w:val="677C23BA"/>
    <w:lvl w:ilvl="0">
      <w:start w:val="1"/>
      <w:numFmt w:val="decimal"/>
      <w:lvlText w:val="%1."/>
      <w:lvlJc w:val="left"/>
      <w:pPr>
        <w:tabs>
          <w:tab w:val="left" w:pos="312"/>
        </w:tabs>
      </w:pPr>
      <w:rPr>
        <w:rFonts w:hint="default"/>
        <w:color w:val="auto"/>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445DE"/>
    <w:rsid w:val="00056424"/>
    <w:rsid w:val="00116904"/>
    <w:rsid w:val="00161418"/>
    <w:rsid w:val="00172A27"/>
    <w:rsid w:val="001C5D24"/>
    <w:rsid w:val="001F130F"/>
    <w:rsid w:val="002068F6"/>
    <w:rsid w:val="003E62AA"/>
    <w:rsid w:val="0041180B"/>
    <w:rsid w:val="004900D5"/>
    <w:rsid w:val="004C2693"/>
    <w:rsid w:val="0052700B"/>
    <w:rsid w:val="0062748B"/>
    <w:rsid w:val="00640237"/>
    <w:rsid w:val="00692D34"/>
    <w:rsid w:val="006C6011"/>
    <w:rsid w:val="00716BA0"/>
    <w:rsid w:val="00774B5A"/>
    <w:rsid w:val="007F4D2F"/>
    <w:rsid w:val="008861E8"/>
    <w:rsid w:val="00916E8C"/>
    <w:rsid w:val="00993719"/>
    <w:rsid w:val="009C008D"/>
    <w:rsid w:val="009F152B"/>
    <w:rsid w:val="00AC3174"/>
    <w:rsid w:val="00C04F8D"/>
    <w:rsid w:val="00C36A82"/>
    <w:rsid w:val="00C56416"/>
    <w:rsid w:val="00D02275"/>
    <w:rsid w:val="00D75145"/>
    <w:rsid w:val="00D80C7D"/>
    <w:rsid w:val="00D91A1B"/>
    <w:rsid w:val="00EB59B8"/>
    <w:rsid w:val="00F5759D"/>
    <w:rsid w:val="00F86382"/>
    <w:rsid w:val="00F90F04"/>
    <w:rsid w:val="051705D1"/>
    <w:rsid w:val="05DF6237"/>
    <w:rsid w:val="05F66C06"/>
    <w:rsid w:val="06FC7C53"/>
    <w:rsid w:val="07661CBE"/>
    <w:rsid w:val="07CE1D64"/>
    <w:rsid w:val="0833137F"/>
    <w:rsid w:val="09CB5AF5"/>
    <w:rsid w:val="0A190B2F"/>
    <w:rsid w:val="0B6B3033"/>
    <w:rsid w:val="0F9C5532"/>
    <w:rsid w:val="0FE05D47"/>
    <w:rsid w:val="18A109F7"/>
    <w:rsid w:val="1CD75651"/>
    <w:rsid w:val="22D86ADB"/>
    <w:rsid w:val="27755673"/>
    <w:rsid w:val="2AFC4DDE"/>
    <w:rsid w:val="325C7B59"/>
    <w:rsid w:val="33BE5E0E"/>
    <w:rsid w:val="341C7A64"/>
    <w:rsid w:val="36F1595D"/>
    <w:rsid w:val="37021BD3"/>
    <w:rsid w:val="39B174C7"/>
    <w:rsid w:val="3B7504D7"/>
    <w:rsid w:val="3D8B33D7"/>
    <w:rsid w:val="40EF0B51"/>
    <w:rsid w:val="43D3308B"/>
    <w:rsid w:val="43D77114"/>
    <w:rsid w:val="45415A8E"/>
    <w:rsid w:val="483E224F"/>
    <w:rsid w:val="4DB129E9"/>
    <w:rsid w:val="4E683528"/>
    <w:rsid w:val="529A5C6C"/>
    <w:rsid w:val="56AD46CD"/>
    <w:rsid w:val="570E0332"/>
    <w:rsid w:val="59AF4902"/>
    <w:rsid w:val="5A4E6272"/>
    <w:rsid w:val="5CFC61CB"/>
    <w:rsid w:val="5E744931"/>
    <w:rsid w:val="5E756EF0"/>
    <w:rsid w:val="60593730"/>
    <w:rsid w:val="66257DD8"/>
    <w:rsid w:val="6A7F0D68"/>
    <w:rsid w:val="6B050D5B"/>
    <w:rsid w:val="7626181B"/>
    <w:rsid w:val="7679214E"/>
    <w:rsid w:val="774304E7"/>
    <w:rsid w:val="77B65CBE"/>
    <w:rsid w:val="79474C67"/>
    <w:rsid w:val="7A041E9F"/>
    <w:rsid w:val="7F1A1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D443AB"/>
  <w15:docId w15:val="{8F1D0A73-44EE-4E45-94FB-1A9E68D8D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Calibri" w:hAnsi="Calibr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unhideWhenUsed/>
    <w:qFormat/>
    <w:pPr>
      <w:ind w:firstLineChars="100" w:firstLine="420"/>
    </w:pPr>
  </w:style>
  <w:style w:type="paragraph" w:styleId="a4">
    <w:name w:val="Body Text"/>
    <w:basedOn w:val="a"/>
    <w:uiPriority w:val="99"/>
    <w:semiHidden/>
    <w:unhideWhenUsed/>
    <w:qFormat/>
    <w:pPr>
      <w:spacing w:after="120"/>
    </w:pPr>
  </w:style>
  <w:style w:type="paragraph" w:styleId="a5">
    <w:name w:val="footer"/>
    <w:basedOn w:val="a"/>
    <w:uiPriority w:val="99"/>
    <w:unhideWhenUsed/>
    <w:qFormat/>
    <w:pPr>
      <w:tabs>
        <w:tab w:val="center" w:pos="4153"/>
        <w:tab w:val="right" w:pos="8306"/>
      </w:tabs>
      <w:snapToGrid w:val="0"/>
      <w:jc w:val="left"/>
    </w:pPr>
    <w:rPr>
      <w:sz w:val="18"/>
    </w:rPr>
  </w:style>
  <w:style w:type="paragraph" w:styleId="a6">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table" w:styleId="a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1"/>
    <w:uiPriority w:val="22"/>
    <w:qFormat/>
    <w:rPr>
      <w:b/>
      <w:bCs/>
    </w:rPr>
  </w:style>
  <w:style w:type="character" w:styleId="aa">
    <w:name w:val="Emphasis"/>
    <w:basedOn w:val="a1"/>
    <w:uiPriority w:val="20"/>
    <w:qFormat/>
    <w:rPr>
      <w:i/>
      <w:iCs/>
    </w:rPr>
  </w:style>
  <w:style w:type="character" w:styleId="ab">
    <w:name w:val="Hyperlink"/>
    <w:basedOn w:val="a1"/>
    <w:uiPriority w:val="99"/>
    <w:unhideWhenUsed/>
    <w:qFormat/>
    <w:rPr>
      <w:color w:val="0563C1" w:themeColor="hyperlink"/>
      <w:u w:val="single"/>
    </w:rPr>
  </w:style>
  <w:style w:type="paragraph" w:styleId="ac">
    <w:name w:val="List Paragraph"/>
    <w:basedOn w:val="a"/>
    <w:uiPriority w:val="99"/>
    <w:qFormat/>
    <w:pPr>
      <w:ind w:firstLineChars="200" w:firstLine="42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2F564C-3962-4EE0-AC52-96ECCB1EA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994</Words>
  <Characters>5667</Characters>
  <Application>Microsoft Office Word</Application>
  <DocSecurity>0</DocSecurity>
  <Lines>47</Lines>
  <Paragraphs>13</Paragraphs>
  <ScaleCrop>false</ScaleCrop>
  <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guifei</dc:creator>
  <cp:lastModifiedBy>Sysceo.com</cp:lastModifiedBy>
  <cp:revision>25</cp:revision>
  <dcterms:created xsi:type="dcterms:W3CDTF">2021-06-28T11:36:00Z</dcterms:created>
  <dcterms:modified xsi:type="dcterms:W3CDTF">2022-12-26T02:20:00Z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903D24591615422D9E84356DC80076C3</vt:lpwstr>
  </property>
</Properties>
</file>